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E4" w:rsidRPr="00F849E8" w:rsidRDefault="007C64E4" w:rsidP="007C64E4">
      <w:pPr>
        <w:tabs>
          <w:tab w:val="left" w:pos="8505"/>
        </w:tabs>
        <w:spacing w:after="0"/>
        <w:jc w:val="both"/>
        <w:rPr>
          <w:rFonts w:ascii="Arial" w:hAnsi="Arial" w:cs="Arial"/>
          <w:i/>
          <w:sz w:val="24"/>
        </w:rPr>
      </w:pPr>
      <w:r>
        <w:rPr>
          <w:rFonts w:ascii="Arial" w:hAnsi="Arial" w:cs="Arial"/>
          <w:b/>
          <w:sz w:val="24"/>
        </w:rPr>
        <w:t xml:space="preserve">ASIGNATURA: </w:t>
      </w:r>
      <w:r>
        <w:rPr>
          <w:rFonts w:ascii="Arial" w:hAnsi="Arial" w:cs="Arial"/>
          <w:sz w:val="24"/>
        </w:rPr>
        <w:t xml:space="preserve">Geografía.                              </w:t>
      </w:r>
      <w:r w:rsidRPr="00055275">
        <w:rPr>
          <w:rFonts w:ascii="Arial" w:hAnsi="Arial" w:cs="Arial"/>
          <w:b/>
          <w:sz w:val="24"/>
        </w:rPr>
        <w:t>BLOQUE:</w:t>
      </w:r>
      <w:r>
        <w:rPr>
          <w:rFonts w:ascii="Arial" w:hAnsi="Arial" w:cs="Arial"/>
          <w:sz w:val="24"/>
        </w:rPr>
        <w:t xml:space="preserve"> II                        </w:t>
      </w:r>
      <w:r>
        <w:rPr>
          <w:rFonts w:ascii="Arial" w:hAnsi="Arial" w:cs="Arial"/>
          <w:b/>
          <w:sz w:val="24"/>
        </w:rPr>
        <w:t>CONTENIDO</w:t>
      </w:r>
      <w:r w:rsidRPr="00055275">
        <w:rPr>
          <w:rFonts w:ascii="Arial" w:hAnsi="Arial" w:cs="Arial"/>
          <w:b/>
          <w:sz w:val="24"/>
        </w:rPr>
        <w:t>:</w:t>
      </w:r>
      <w:r>
        <w:rPr>
          <w:rFonts w:ascii="Arial" w:hAnsi="Arial" w:cs="Arial"/>
          <w:sz w:val="24"/>
        </w:rPr>
        <w:t xml:space="preserve"> </w:t>
      </w:r>
      <w:r w:rsidRPr="00F849E8">
        <w:rPr>
          <w:rFonts w:ascii="Arial" w:hAnsi="Arial" w:cs="Arial"/>
          <w:i/>
          <w:sz w:val="24"/>
        </w:rPr>
        <w:t>Entre valles, llanuras y montañas</w:t>
      </w:r>
    </w:p>
    <w:p w:rsidR="007C64E4" w:rsidRDefault="007C64E4" w:rsidP="007C64E4">
      <w:pPr>
        <w:tabs>
          <w:tab w:val="left" w:pos="8505"/>
        </w:tabs>
        <w:spacing w:after="0"/>
        <w:jc w:val="center"/>
        <w:rPr>
          <w:rFonts w:ascii="Arial" w:hAnsi="Arial" w:cs="Arial"/>
          <w:b/>
          <w:sz w:val="24"/>
        </w:rPr>
      </w:pPr>
    </w:p>
    <w:p w:rsidR="007C64E4" w:rsidRPr="00F75881" w:rsidRDefault="007C64E4" w:rsidP="007C64E4">
      <w:pPr>
        <w:spacing w:line="360" w:lineRule="auto"/>
        <w:jc w:val="both"/>
        <w:rPr>
          <w:rFonts w:ascii="Arial" w:hAnsi="Arial" w:cs="Arial"/>
          <w:sz w:val="24"/>
        </w:rPr>
      </w:pPr>
      <w:bookmarkStart w:id="0" w:name="_GoBack"/>
      <w:bookmarkEnd w:id="0"/>
      <w:r>
        <w:rPr>
          <w:rFonts w:ascii="Arial" w:hAnsi="Arial" w:cs="Arial"/>
          <w:sz w:val="24"/>
        </w:rPr>
        <w:t xml:space="preserve"> </w:t>
      </w:r>
    </w:p>
    <w:tbl>
      <w:tblPr>
        <w:tblStyle w:val="Tablaconcuadrcula"/>
        <w:tblW w:w="13291" w:type="dxa"/>
        <w:tblLook w:val="04A0" w:firstRow="1" w:lastRow="0" w:firstColumn="1" w:lastColumn="0" w:noHBand="0" w:noVBand="1"/>
      </w:tblPr>
      <w:tblGrid>
        <w:gridCol w:w="4406"/>
        <w:gridCol w:w="4387"/>
        <w:gridCol w:w="4498"/>
      </w:tblGrid>
      <w:tr w:rsidR="007C64E4" w:rsidTr="005610B3">
        <w:trPr>
          <w:trHeight w:val="593"/>
        </w:trPr>
        <w:tc>
          <w:tcPr>
            <w:tcW w:w="4406" w:type="dxa"/>
            <w:shd w:val="clear" w:color="auto" w:fill="365F91" w:themeFill="accent1" w:themeFillShade="BF"/>
            <w:vAlign w:val="center"/>
          </w:tcPr>
          <w:p w:rsidR="007C64E4" w:rsidRPr="008872F2" w:rsidRDefault="007C64E4" w:rsidP="005610B3">
            <w:pPr>
              <w:jc w:val="center"/>
              <w:rPr>
                <w:rFonts w:ascii="Arial" w:hAnsi="Arial" w:cs="Arial"/>
                <w:b/>
                <w:color w:val="FFFFFF" w:themeColor="background1"/>
                <w:sz w:val="24"/>
              </w:rPr>
            </w:pPr>
            <w:r>
              <w:rPr>
                <w:rFonts w:ascii="Arial" w:hAnsi="Arial" w:cs="Arial"/>
                <w:b/>
                <w:color w:val="FFFFFF" w:themeColor="background1"/>
                <w:sz w:val="24"/>
              </w:rPr>
              <w:t>COMPETENCIA</w:t>
            </w:r>
            <w:r w:rsidRPr="008872F2">
              <w:rPr>
                <w:rFonts w:ascii="Arial" w:hAnsi="Arial" w:cs="Arial"/>
                <w:b/>
                <w:color w:val="FFFFFF" w:themeColor="background1"/>
                <w:sz w:val="24"/>
              </w:rPr>
              <w:t xml:space="preserve"> A DESARROLLAR</w:t>
            </w:r>
          </w:p>
        </w:tc>
        <w:tc>
          <w:tcPr>
            <w:tcW w:w="4387" w:type="dxa"/>
            <w:shd w:val="clear" w:color="auto" w:fill="365F91" w:themeFill="accent1" w:themeFillShade="BF"/>
            <w:vAlign w:val="center"/>
          </w:tcPr>
          <w:p w:rsidR="007C64E4" w:rsidRPr="008872F2" w:rsidRDefault="007C64E4" w:rsidP="005610B3">
            <w:pPr>
              <w:jc w:val="center"/>
              <w:rPr>
                <w:rFonts w:ascii="Arial" w:hAnsi="Arial" w:cs="Arial"/>
                <w:b/>
                <w:color w:val="FFFFFF" w:themeColor="background1"/>
                <w:sz w:val="24"/>
              </w:rPr>
            </w:pPr>
            <w:r w:rsidRPr="008872F2">
              <w:rPr>
                <w:rFonts w:ascii="Arial" w:hAnsi="Arial" w:cs="Arial"/>
                <w:b/>
                <w:color w:val="FFFFFF" w:themeColor="background1"/>
                <w:sz w:val="24"/>
              </w:rPr>
              <w:t>ESTÁNDARES CURRICULARES</w:t>
            </w:r>
          </w:p>
        </w:tc>
        <w:tc>
          <w:tcPr>
            <w:tcW w:w="4498" w:type="dxa"/>
            <w:shd w:val="clear" w:color="auto" w:fill="365F91" w:themeFill="accent1" w:themeFillShade="BF"/>
            <w:vAlign w:val="center"/>
          </w:tcPr>
          <w:p w:rsidR="007C64E4" w:rsidRPr="008872F2" w:rsidRDefault="007C64E4" w:rsidP="005610B3">
            <w:pPr>
              <w:jc w:val="center"/>
              <w:rPr>
                <w:rFonts w:ascii="Arial" w:hAnsi="Arial" w:cs="Arial"/>
                <w:b/>
                <w:color w:val="FFFFFF" w:themeColor="background1"/>
                <w:sz w:val="24"/>
              </w:rPr>
            </w:pPr>
            <w:r>
              <w:rPr>
                <w:rFonts w:ascii="Arial" w:hAnsi="Arial" w:cs="Arial"/>
                <w:b/>
                <w:color w:val="FFFFFF" w:themeColor="background1"/>
                <w:sz w:val="24"/>
              </w:rPr>
              <w:t>APRENDIZAJE ESPERADO</w:t>
            </w:r>
          </w:p>
        </w:tc>
      </w:tr>
      <w:tr w:rsidR="007C64E4" w:rsidTr="005610B3">
        <w:tc>
          <w:tcPr>
            <w:tcW w:w="4406" w:type="dxa"/>
          </w:tcPr>
          <w:p w:rsidR="007C64E4" w:rsidRDefault="007C64E4" w:rsidP="007C64E4">
            <w:pPr>
              <w:pStyle w:val="Prrafodelista"/>
              <w:numPr>
                <w:ilvl w:val="0"/>
                <w:numId w:val="7"/>
              </w:numPr>
              <w:jc w:val="both"/>
            </w:pPr>
            <w:r w:rsidRPr="00E34C33">
              <w:rPr>
                <w:rFonts w:ascii="Arial" w:hAnsi="Arial" w:cs="Arial"/>
                <w:sz w:val="24"/>
              </w:rPr>
              <w:t>Valoración de la diversidad natural.</w:t>
            </w:r>
          </w:p>
        </w:tc>
        <w:tc>
          <w:tcPr>
            <w:tcW w:w="4387" w:type="dxa"/>
          </w:tcPr>
          <w:p w:rsidR="007C64E4" w:rsidRPr="00DF6979" w:rsidRDefault="007C64E4" w:rsidP="007C64E4">
            <w:pPr>
              <w:pStyle w:val="Prrafodelista"/>
              <w:numPr>
                <w:ilvl w:val="0"/>
                <w:numId w:val="7"/>
              </w:numPr>
              <w:jc w:val="both"/>
              <w:rPr>
                <w:rFonts w:ascii="Arial" w:hAnsi="Arial" w:cs="Arial"/>
                <w:sz w:val="24"/>
                <w:szCs w:val="24"/>
              </w:rPr>
            </w:pPr>
            <w:r w:rsidRPr="00DF6979">
              <w:rPr>
                <w:rFonts w:ascii="Arial" w:hAnsi="Arial" w:cs="Arial"/>
                <w:sz w:val="24"/>
                <w:szCs w:val="24"/>
              </w:rPr>
              <w:t>N/A</w:t>
            </w:r>
          </w:p>
        </w:tc>
        <w:tc>
          <w:tcPr>
            <w:tcW w:w="4498" w:type="dxa"/>
          </w:tcPr>
          <w:p w:rsidR="007C64E4" w:rsidRPr="00E34C33" w:rsidRDefault="007C64E4" w:rsidP="007C64E4">
            <w:pPr>
              <w:pStyle w:val="Prrafodelista"/>
              <w:numPr>
                <w:ilvl w:val="0"/>
                <w:numId w:val="6"/>
              </w:numPr>
              <w:jc w:val="both"/>
              <w:rPr>
                <w:rFonts w:ascii="Arial" w:hAnsi="Arial" w:cs="Arial"/>
                <w:sz w:val="24"/>
                <w:szCs w:val="24"/>
              </w:rPr>
            </w:pPr>
            <w:r w:rsidRPr="00E34C33">
              <w:rPr>
                <w:rFonts w:ascii="Arial" w:hAnsi="Arial" w:cs="Arial"/>
                <w:sz w:val="24"/>
              </w:rPr>
              <w:t>Compara la distribución de las principales formas del relieve, regiones sísmicas y volcánicas en los continentes.</w:t>
            </w:r>
          </w:p>
        </w:tc>
      </w:tr>
    </w:tbl>
    <w:p w:rsidR="007C64E4" w:rsidRDefault="007C64E4" w:rsidP="007C64E4"/>
    <w:tbl>
      <w:tblPr>
        <w:tblStyle w:val="Tablaconcuadrcula"/>
        <w:tblW w:w="13291" w:type="dxa"/>
        <w:tblLook w:val="04A0" w:firstRow="1" w:lastRow="0" w:firstColumn="1" w:lastColumn="0" w:noHBand="0" w:noVBand="1"/>
      </w:tblPr>
      <w:tblGrid>
        <w:gridCol w:w="4384"/>
        <w:gridCol w:w="4406"/>
        <w:gridCol w:w="4501"/>
      </w:tblGrid>
      <w:tr w:rsidR="007C64E4" w:rsidTr="005610B3">
        <w:tc>
          <w:tcPr>
            <w:tcW w:w="13291" w:type="dxa"/>
            <w:gridSpan w:val="3"/>
            <w:shd w:val="clear" w:color="auto" w:fill="95B3D7" w:themeFill="accent1" w:themeFillTint="99"/>
          </w:tcPr>
          <w:p w:rsidR="007C64E4" w:rsidRPr="00F75881" w:rsidRDefault="007C64E4" w:rsidP="005610B3">
            <w:pPr>
              <w:jc w:val="center"/>
              <w:rPr>
                <w:rFonts w:ascii="Arial" w:hAnsi="Arial" w:cs="Arial"/>
                <w:b/>
                <w:color w:val="FFFFFF" w:themeColor="background1"/>
                <w:sz w:val="24"/>
              </w:rPr>
            </w:pPr>
            <w:r w:rsidRPr="00F75881">
              <w:rPr>
                <w:rFonts w:ascii="Arial" w:hAnsi="Arial" w:cs="Arial"/>
                <w:b/>
                <w:sz w:val="24"/>
              </w:rPr>
              <w:t>REQUISITOS</w:t>
            </w:r>
          </w:p>
        </w:tc>
      </w:tr>
      <w:tr w:rsidR="007C64E4" w:rsidTr="005610B3">
        <w:tc>
          <w:tcPr>
            <w:tcW w:w="4384" w:type="dxa"/>
            <w:shd w:val="clear" w:color="auto" w:fill="365F91" w:themeFill="accent1" w:themeFillShade="BF"/>
          </w:tcPr>
          <w:p w:rsidR="007C64E4" w:rsidRPr="00A70696" w:rsidRDefault="007C64E4" w:rsidP="005610B3">
            <w:pPr>
              <w:jc w:val="center"/>
              <w:rPr>
                <w:rFonts w:ascii="Arial" w:hAnsi="Arial" w:cs="Arial"/>
                <w:b/>
                <w:color w:val="FFFFFF" w:themeColor="background1"/>
              </w:rPr>
            </w:pPr>
            <w:r w:rsidRPr="00F75881">
              <w:rPr>
                <w:rFonts w:ascii="Arial" w:hAnsi="Arial" w:cs="Arial"/>
                <w:b/>
                <w:color w:val="FFFFFF" w:themeColor="background1"/>
                <w:sz w:val="24"/>
              </w:rPr>
              <w:t>CONCEPTUALES</w:t>
            </w:r>
          </w:p>
        </w:tc>
        <w:tc>
          <w:tcPr>
            <w:tcW w:w="4406" w:type="dxa"/>
            <w:shd w:val="clear" w:color="auto" w:fill="365F91" w:themeFill="accent1" w:themeFillShade="BF"/>
          </w:tcPr>
          <w:p w:rsidR="007C64E4" w:rsidRPr="00F75881" w:rsidRDefault="007C64E4" w:rsidP="005610B3">
            <w:pPr>
              <w:jc w:val="center"/>
              <w:rPr>
                <w:rFonts w:ascii="Arial" w:hAnsi="Arial" w:cs="Arial"/>
                <w:b/>
                <w:color w:val="FFFFFF" w:themeColor="background1"/>
                <w:sz w:val="24"/>
              </w:rPr>
            </w:pPr>
            <w:r w:rsidRPr="00F75881">
              <w:rPr>
                <w:rFonts w:ascii="Arial" w:hAnsi="Arial" w:cs="Arial"/>
                <w:b/>
                <w:color w:val="FFFFFF" w:themeColor="background1"/>
                <w:sz w:val="24"/>
              </w:rPr>
              <w:t>PROCEDIMENTALES</w:t>
            </w:r>
          </w:p>
        </w:tc>
        <w:tc>
          <w:tcPr>
            <w:tcW w:w="4501" w:type="dxa"/>
            <w:shd w:val="clear" w:color="auto" w:fill="365F91" w:themeFill="accent1" w:themeFillShade="BF"/>
          </w:tcPr>
          <w:p w:rsidR="007C64E4" w:rsidRPr="00F75881" w:rsidRDefault="007C64E4" w:rsidP="005610B3">
            <w:pPr>
              <w:jc w:val="center"/>
              <w:rPr>
                <w:rFonts w:ascii="Arial" w:hAnsi="Arial" w:cs="Arial"/>
                <w:b/>
                <w:color w:val="FFFFFF" w:themeColor="background1"/>
                <w:sz w:val="24"/>
              </w:rPr>
            </w:pPr>
            <w:r w:rsidRPr="00F75881">
              <w:rPr>
                <w:rFonts w:ascii="Arial" w:hAnsi="Arial" w:cs="Arial"/>
                <w:b/>
                <w:color w:val="FFFFFF" w:themeColor="background1"/>
                <w:sz w:val="24"/>
              </w:rPr>
              <w:t>ACTITUDINALES</w:t>
            </w:r>
          </w:p>
        </w:tc>
      </w:tr>
      <w:tr w:rsidR="007C64E4" w:rsidTr="005610B3">
        <w:tc>
          <w:tcPr>
            <w:tcW w:w="4384" w:type="dxa"/>
          </w:tcPr>
          <w:p w:rsidR="007C64E4" w:rsidRPr="008A4783" w:rsidRDefault="007C64E4" w:rsidP="007C64E4">
            <w:pPr>
              <w:pStyle w:val="Prrafodelista"/>
              <w:numPr>
                <w:ilvl w:val="0"/>
                <w:numId w:val="6"/>
              </w:numPr>
              <w:spacing w:line="276" w:lineRule="auto"/>
              <w:jc w:val="both"/>
              <w:rPr>
                <w:rFonts w:ascii="Arial" w:hAnsi="Arial" w:cs="Arial"/>
                <w:sz w:val="24"/>
              </w:rPr>
            </w:pPr>
            <w:r w:rsidRPr="008A4783">
              <w:rPr>
                <w:rFonts w:ascii="Arial" w:hAnsi="Arial" w:cs="Arial"/>
                <w:sz w:val="24"/>
              </w:rPr>
              <w:t>Que el alumno reconozca, comprenda y compare la distribución de las principales formas del relieve continental y oceánico, regiones sísmicas y volcánicas en los continentes.</w:t>
            </w:r>
          </w:p>
        </w:tc>
        <w:tc>
          <w:tcPr>
            <w:tcW w:w="4406" w:type="dxa"/>
          </w:tcPr>
          <w:p w:rsidR="007C64E4" w:rsidRPr="008A4783" w:rsidRDefault="007C64E4" w:rsidP="007C64E4">
            <w:pPr>
              <w:pStyle w:val="Prrafodelista"/>
              <w:numPr>
                <w:ilvl w:val="0"/>
                <w:numId w:val="6"/>
              </w:numPr>
              <w:spacing w:line="276" w:lineRule="auto"/>
              <w:jc w:val="both"/>
              <w:rPr>
                <w:rFonts w:ascii="Arial" w:hAnsi="Arial" w:cs="Arial"/>
                <w:sz w:val="24"/>
              </w:rPr>
            </w:pPr>
            <w:r w:rsidRPr="008A4783">
              <w:rPr>
                <w:rFonts w:ascii="Arial" w:hAnsi="Arial" w:cs="Arial"/>
                <w:sz w:val="24"/>
              </w:rPr>
              <w:t>Que a través de la búsqueda y análisis de los mapas de cada continente</w:t>
            </w:r>
            <w:r>
              <w:rPr>
                <w:rFonts w:ascii="Arial" w:hAnsi="Arial" w:cs="Arial"/>
                <w:sz w:val="24"/>
              </w:rPr>
              <w:t>,  por medio del trabajo colaborativo</w:t>
            </w:r>
            <w:r w:rsidRPr="008A4783">
              <w:rPr>
                <w:rFonts w:ascii="Arial" w:hAnsi="Arial" w:cs="Arial"/>
                <w:sz w:val="24"/>
              </w:rPr>
              <w:t xml:space="preserve">, el alumno pueda </w:t>
            </w:r>
            <w:r>
              <w:rPr>
                <w:rFonts w:ascii="Arial" w:hAnsi="Arial" w:cs="Arial"/>
                <w:sz w:val="24"/>
              </w:rPr>
              <w:t>localizar</w:t>
            </w:r>
            <w:r w:rsidRPr="008A4783">
              <w:rPr>
                <w:rFonts w:ascii="Arial" w:hAnsi="Arial" w:cs="Arial"/>
                <w:sz w:val="24"/>
              </w:rPr>
              <w:t xml:space="preserve"> y clasificar las principales formas de relieve continental y oceánico, regiones sísmicas y volcánicas. </w:t>
            </w:r>
          </w:p>
        </w:tc>
        <w:tc>
          <w:tcPr>
            <w:tcW w:w="4501" w:type="dxa"/>
          </w:tcPr>
          <w:p w:rsidR="007C64E4" w:rsidRPr="00737970" w:rsidRDefault="007C64E4" w:rsidP="007C64E4">
            <w:pPr>
              <w:pStyle w:val="Prrafodelista"/>
              <w:numPr>
                <w:ilvl w:val="0"/>
                <w:numId w:val="6"/>
              </w:numPr>
              <w:jc w:val="both"/>
              <w:rPr>
                <w:rFonts w:ascii="Arial" w:hAnsi="Arial" w:cs="Arial"/>
              </w:rPr>
            </w:pPr>
            <w:r>
              <w:rPr>
                <w:rFonts w:ascii="Arial" w:hAnsi="Arial" w:cs="Arial"/>
                <w:sz w:val="24"/>
              </w:rPr>
              <w:t xml:space="preserve">El alumno, </w:t>
            </w:r>
            <w:r w:rsidRPr="00737970">
              <w:rPr>
                <w:rFonts w:ascii="Arial" w:hAnsi="Arial" w:cs="Arial"/>
                <w:sz w:val="24"/>
              </w:rPr>
              <w:t xml:space="preserve">a través del trabajo colaborativo, reconoce al espacio geográfico, con sus características </w:t>
            </w:r>
            <w:r>
              <w:rPr>
                <w:rFonts w:ascii="Arial" w:hAnsi="Arial" w:cs="Arial"/>
                <w:sz w:val="24"/>
              </w:rPr>
              <w:t xml:space="preserve">y problemáticas ambientales, así </w:t>
            </w:r>
            <w:r w:rsidRPr="00737970">
              <w:rPr>
                <w:rFonts w:ascii="Arial" w:hAnsi="Arial" w:cs="Arial"/>
                <w:sz w:val="24"/>
              </w:rPr>
              <w:t>como mostrar interés por su estudio, cuidado y valoración, a partir de las acciones realizadas por la sociedad en el espacio local, estatal, nacional, continental y mundial.</w:t>
            </w:r>
          </w:p>
        </w:tc>
      </w:tr>
    </w:tbl>
    <w:p w:rsidR="007C64E4" w:rsidRDefault="007C64E4" w:rsidP="007C64E4">
      <w:pPr>
        <w:rPr>
          <w:rFonts w:ascii="Arial" w:hAnsi="Arial" w:cs="Arial"/>
          <w:sz w:val="28"/>
        </w:rPr>
      </w:pPr>
    </w:p>
    <w:p w:rsidR="007C64E4" w:rsidRDefault="007C64E4" w:rsidP="007C64E4">
      <w:pPr>
        <w:rPr>
          <w:rFonts w:ascii="Arial" w:hAnsi="Arial" w:cs="Arial"/>
          <w:sz w:val="28"/>
        </w:rPr>
      </w:pPr>
    </w:p>
    <w:p w:rsidR="007C64E4" w:rsidRDefault="007C64E4" w:rsidP="007C64E4">
      <w:pPr>
        <w:rPr>
          <w:rFonts w:ascii="Arial" w:hAnsi="Arial" w:cs="Arial"/>
          <w:sz w:val="28"/>
        </w:rPr>
      </w:pPr>
    </w:p>
    <w:p w:rsidR="007C64E4" w:rsidRDefault="007C64E4" w:rsidP="007C64E4">
      <w:pPr>
        <w:rPr>
          <w:rFonts w:ascii="Arial" w:hAnsi="Arial" w:cs="Arial"/>
          <w:sz w:val="28"/>
        </w:rPr>
      </w:pPr>
    </w:p>
    <w:p w:rsidR="007C64E4" w:rsidRPr="00A764EB" w:rsidRDefault="007C64E4" w:rsidP="007C64E4">
      <w:pPr>
        <w:rPr>
          <w:rFonts w:ascii="Arial" w:hAnsi="Arial" w:cs="Arial"/>
          <w:b/>
          <w:sz w:val="24"/>
        </w:rPr>
      </w:pPr>
      <w:r w:rsidRPr="00A764EB">
        <w:rPr>
          <w:rFonts w:ascii="Arial" w:hAnsi="Arial" w:cs="Arial"/>
          <w:b/>
          <w:sz w:val="24"/>
        </w:rPr>
        <w:t>SECUENCIA DIDÁCTICA</w:t>
      </w:r>
    </w:p>
    <w:tbl>
      <w:tblPr>
        <w:tblStyle w:val="Tablaconcuadrcula"/>
        <w:tblW w:w="13291" w:type="dxa"/>
        <w:tblLook w:val="04A0" w:firstRow="1" w:lastRow="0" w:firstColumn="1" w:lastColumn="0" w:noHBand="0" w:noVBand="1"/>
      </w:tblPr>
      <w:tblGrid>
        <w:gridCol w:w="2673"/>
        <w:gridCol w:w="3389"/>
        <w:gridCol w:w="3544"/>
        <w:gridCol w:w="3685"/>
      </w:tblGrid>
      <w:tr w:rsidR="007C64E4" w:rsidRPr="00A70696" w:rsidTr="005610B3">
        <w:tc>
          <w:tcPr>
            <w:tcW w:w="2673" w:type="dxa"/>
            <w:shd w:val="clear" w:color="auto" w:fill="365F91" w:themeFill="accent1" w:themeFillShade="BF"/>
          </w:tcPr>
          <w:p w:rsidR="007C64E4" w:rsidRPr="00A70696" w:rsidRDefault="007C64E4" w:rsidP="005610B3">
            <w:pPr>
              <w:jc w:val="center"/>
              <w:rPr>
                <w:rFonts w:ascii="Arial" w:hAnsi="Arial" w:cs="Arial"/>
                <w:b/>
                <w:color w:val="FFFFFF" w:themeColor="background1"/>
                <w:sz w:val="24"/>
                <w:szCs w:val="24"/>
              </w:rPr>
            </w:pPr>
            <w:r w:rsidRPr="00A70696">
              <w:rPr>
                <w:rFonts w:ascii="Arial" w:hAnsi="Arial" w:cs="Arial"/>
                <w:b/>
                <w:color w:val="FFFFFF" w:themeColor="background1"/>
                <w:sz w:val="24"/>
                <w:szCs w:val="24"/>
              </w:rPr>
              <w:lastRenderedPageBreak/>
              <w:t>SECUENCIA DE APRENDIZAJE</w:t>
            </w:r>
          </w:p>
        </w:tc>
        <w:tc>
          <w:tcPr>
            <w:tcW w:w="3389" w:type="dxa"/>
            <w:shd w:val="clear" w:color="auto" w:fill="365F91" w:themeFill="accent1" w:themeFillShade="BF"/>
            <w:vAlign w:val="center"/>
          </w:tcPr>
          <w:p w:rsidR="007C64E4" w:rsidRPr="00C70514" w:rsidRDefault="007C64E4" w:rsidP="005610B3">
            <w:pPr>
              <w:jc w:val="center"/>
              <w:rPr>
                <w:rFonts w:ascii="Arial" w:hAnsi="Arial" w:cs="Arial"/>
                <w:b/>
                <w:color w:val="FFFFFF" w:themeColor="background1"/>
                <w:sz w:val="24"/>
                <w:szCs w:val="24"/>
              </w:rPr>
            </w:pPr>
            <w:r w:rsidRPr="00C70514">
              <w:rPr>
                <w:rFonts w:ascii="Arial" w:hAnsi="Arial" w:cs="Arial"/>
                <w:b/>
                <w:color w:val="FFFFFF" w:themeColor="background1"/>
                <w:sz w:val="24"/>
                <w:szCs w:val="24"/>
              </w:rPr>
              <w:t>INICIO</w:t>
            </w:r>
          </w:p>
        </w:tc>
        <w:tc>
          <w:tcPr>
            <w:tcW w:w="3544" w:type="dxa"/>
            <w:shd w:val="clear" w:color="auto" w:fill="365F91" w:themeFill="accent1" w:themeFillShade="BF"/>
            <w:vAlign w:val="center"/>
          </w:tcPr>
          <w:p w:rsidR="007C64E4" w:rsidRPr="00C70514" w:rsidRDefault="007C64E4" w:rsidP="005610B3">
            <w:pPr>
              <w:jc w:val="center"/>
              <w:rPr>
                <w:rFonts w:ascii="Arial" w:hAnsi="Arial" w:cs="Arial"/>
                <w:b/>
                <w:color w:val="FFFFFF" w:themeColor="background1"/>
                <w:sz w:val="24"/>
                <w:szCs w:val="24"/>
              </w:rPr>
            </w:pPr>
            <w:r w:rsidRPr="00C70514">
              <w:rPr>
                <w:rFonts w:ascii="Arial" w:hAnsi="Arial" w:cs="Arial"/>
                <w:b/>
                <w:color w:val="FFFFFF" w:themeColor="background1"/>
                <w:sz w:val="24"/>
                <w:szCs w:val="24"/>
              </w:rPr>
              <w:t>DESARROLLO</w:t>
            </w:r>
          </w:p>
        </w:tc>
        <w:tc>
          <w:tcPr>
            <w:tcW w:w="3685" w:type="dxa"/>
            <w:shd w:val="clear" w:color="auto" w:fill="365F91" w:themeFill="accent1" w:themeFillShade="BF"/>
            <w:vAlign w:val="center"/>
          </w:tcPr>
          <w:p w:rsidR="007C64E4" w:rsidRPr="00C70514" w:rsidRDefault="007C64E4" w:rsidP="005610B3">
            <w:pPr>
              <w:jc w:val="center"/>
              <w:rPr>
                <w:rFonts w:ascii="Arial" w:hAnsi="Arial" w:cs="Arial"/>
                <w:b/>
                <w:color w:val="FFFFFF" w:themeColor="background1"/>
                <w:sz w:val="24"/>
                <w:szCs w:val="24"/>
              </w:rPr>
            </w:pPr>
            <w:r w:rsidRPr="00C70514">
              <w:rPr>
                <w:rFonts w:ascii="Arial" w:hAnsi="Arial" w:cs="Arial"/>
                <w:b/>
                <w:color w:val="FFFFFF" w:themeColor="background1"/>
                <w:sz w:val="24"/>
                <w:szCs w:val="24"/>
              </w:rPr>
              <w:t>CIERRE</w:t>
            </w:r>
          </w:p>
        </w:tc>
      </w:tr>
      <w:tr w:rsidR="007C64E4" w:rsidRPr="00A70696" w:rsidTr="005610B3">
        <w:tc>
          <w:tcPr>
            <w:tcW w:w="2673" w:type="dxa"/>
            <w:shd w:val="clear" w:color="auto" w:fill="95B3D7" w:themeFill="accent1" w:themeFillTint="99"/>
            <w:vAlign w:val="center"/>
          </w:tcPr>
          <w:p w:rsidR="007C64E4" w:rsidRDefault="007C64E4" w:rsidP="005610B3">
            <w:pPr>
              <w:jc w:val="center"/>
              <w:rPr>
                <w:rFonts w:ascii="Arial" w:hAnsi="Arial" w:cs="Arial"/>
                <w:b/>
                <w:szCs w:val="24"/>
              </w:rPr>
            </w:pPr>
            <w:r>
              <w:rPr>
                <w:rFonts w:ascii="Arial" w:hAnsi="Arial" w:cs="Arial"/>
                <w:b/>
                <w:i/>
                <w:szCs w:val="24"/>
                <w:u w:val="single"/>
              </w:rPr>
              <w:t xml:space="preserve">Única </w:t>
            </w:r>
            <w:r w:rsidRPr="00CC7AB9">
              <w:rPr>
                <w:rFonts w:ascii="Arial" w:hAnsi="Arial" w:cs="Arial"/>
                <w:b/>
                <w:i/>
                <w:szCs w:val="24"/>
                <w:u w:val="single"/>
              </w:rPr>
              <w:t>sesión</w:t>
            </w:r>
            <w:r>
              <w:rPr>
                <w:rFonts w:ascii="Arial" w:hAnsi="Arial" w:cs="Arial"/>
                <w:b/>
                <w:szCs w:val="24"/>
              </w:rPr>
              <w:t>:</w:t>
            </w:r>
          </w:p>
          <w:p w:rsidR="007C64E4" w:rsidRPr="00A764EB" w:rsidRDefault="007C64E4" w:rsidP="005610B3">
            <w:pPr>
              <w:jc w:val="center"/>
              <w:rPr>
                <w:rFonts w:ascii="Arial" w:hAnsi="Arial" w:cs="Arial"/>
                <w:b/>
                <w:szCs w:val="24"/>
              </w:rPr>
            </w:pPr>
            <w:r>
              <w:rPr>
                <w:rFonts w:ascii="Arial" w:hAnsi="Arial" w:cs="Arial"/>
                <w:b/>
                <w:szCs w:val="24"/>
              </w:rPr>
              <w:t>24 de octubre del 2017</w:t>
            </w:r>
          </w:p>
        </w:tc>
        <w:tc>
          <w:tcPr>
            <w:tcW w:w="3389" w:type="dxa"/>
          </w:tcPr>
          <w:p w:rsidR="007C64E4" w:rsidRDefault="007C64E4" w:rsidP="005610B3">
            <w:pPr>
              <w:jc w:val="both"/>
              <w:rPr>
                <w:rFonts w:ascii="Arial" w:hAnsi="Arial" w:cs="Arial"/>
              </w:rPr>
            </w:pPr>
            <w:r>
              <w:rPr>
                <w:rFonts w:ascii="Arial" w:hAnsi="Arial" w:cs="Arial"/>
              </w:rPr>
              <w:t>Se recordará lo visto durante las sesiones anteriores, al mismo tiempo que se lleva a cabo una retroalimentación por medio de la participación, a través de los siguientes cuestionamientos hacia los educandos:</w:t>
            </w:r>
          </w:p>
          <w:p w:rsidR="007C64E4" w:rsidRPr="00737970" w:rsidRDefault="007C64E4" w:rsidP="007C64E4">
            <w:pPr>
              <w:pStyle w:val="Prrafodelista"/>
              <w:numPr>
                <w:ilvl w:val="0"/>
                <w:numId w:val="8"/>
              </w:numPr>
              <w:jc w:val="both"/>
              <w:rPr>
                <w:rFonts w:ascii="Arial" w:hAnsi="Arial" w:cs="Arial"/>
              </w:rPr>
            </w:pPr>
            <w:r w:rsidRPr="00737970">
              <w:rPr>
                <w:rFonts w:ascii="Arial" w:hAnsi="Arial" w:cs="Arial"/>
              </w:rPr>
              <w:t>¿Recuerdan cuáles eran los tipos de relieve?</w:t>
            </w:r>
          </w:p>
          <w:p w:rsidR="007C64E4" w:rsidRPr="00737970" w:rsidRDefault="007C64E4" w:rsidP="007C64E4">
            <w:pPr>
              <w:pStyle w:val="Prrafodelista"/>
              <w:numPr>
                <w:ilvl w:val="0"/>
                <w:numId w:val="8"/>
              </w:numPr>
              <w:jc w:val="both"/>
              <w:rPr>
                <w:rFonts w:ascii="Arial" w:hAnsi="Arial" w:cs="Arial"/>
              </w:rPr>
            </w:pPr>
            <w:r w:rsidRPr="00737970">
              <w:rPr>
                <w:rFonts w:ascii="Arial" w:hAnsi="Arial" w:cs="Arial"/>
              </w:rPr>
              <w:t>¿Cómo se clasificaban?</w:t>
            </w:r>
          </w:p>
          <w:p w:rsidR="007C64E4" w:rsidRPr="00737970" w:rsidRDefault="007C64E4" w:rsidP="007C64E4">
            <w:pPr>
              <w:pStyle w:val="Prrafodelista"/>
              <w:numPr>
                <w:ilvl w:val="0"/>
                <w:numId w:val="8"/>
              </w:numPr>
              <w:jc w:val="both"/>
              <w:rPr>
                <w:rFonts w:ascii="Arial" w:hAnsi="Arial" w:cs="Arial"/>
              </w:rPr>
            </w:pPr>
            <w:r w:rsidRPr="00737970">
              <w:rPr>
                <w:rFonts w:ascii="Arial" w:hAnsi="Arial" w:cs="Arial"/>
              </w:rPr>
              <w:t>¿Qué causa la forma de los tipos de relieve?</w:t>
            </w:r>
          </w:p>
          <w:p w:rsidR="007C64E4" w:rsidRDefault="007C64E4" w:rsidP="007C64E4">
            <w:pPr>
              <w:pStyle w:val="Prrafodelista"/>
              <w:numPr>
                <w:ilvl w:val="0"/>
                <w:numId w:val="8"/>
              </w:numPr>
              <w:jc w:val="both"/>
              <w:rPr>
                <w:rFonts w:ascii="Arial" w:hAnsi="Arial" w:cs="Arial"/>
              </w:rPr>
            </w:pPr>
            <w:r w:rsidRPr="00737970">
              <w:rPr>
                <w:rFonts w:ascii="Arial" w:hAnsi="Arial" w:cs="Arial"/>
              </w:rPr>
              <w:t>En Loreto, ¿qué tipos de relieve tenemos en el pasaje?</w:t>
            </w:r>
          </w:p>
          <w:p w:rsidR="007C64E4" w:rsidRDefault="007C64E4" w:rsidP="007C64E4">
            <w:pPr>
              <w:pStyle w:val="Prrafodelista"/>
              <w:numPr>
                <w:ilvl w:val="0"/>
                <w:numId w:val="8"/>
              </w:numPr>
              <w:jc w:val="both"/>
              <w:rPr>
                <w:rFonts w:ascii="Arial" w:hAnsi="Arial" w:cs="Arial"/>
              </w:rPr>
            </w:pPr>
            <w:r>
              <w:rPr>
                <w:rFonts w:ascii="Arial" w:hAnsi="Arial" w:cs="Arial"/>
              </w:rPr>
              <w:t>¿Qué movimiento ejerce la placa tectónica sobre la está nuestro Estado?</w:t>
            </w:r>
          </w:p>
          <w:p w:rsidR="007C64E4" w:rsidRPr="0058494B" w:rsidRDefault="007C64E4" w:rsidP="005610B3">
            <w:pPr>
              <w:jc w:val="both"/>
              <w:rPr>
                <w:rFonts w:ascii="Arial" w:hAnsi="Arial" w:cs="Arial"/>
              </w:rPr>
            </w:pPr>
            <w:r>
              <w:rPr>
                <w:rFonts w:ascii="Arial" w:hAnsi="Arial" w:cs="Arial"/>
              </w:rPr>
              <w:t>Posteriormente se les comentará que el movimiento de las placas tectónicas genera otro fenómeno llamado vulcanismo, el cual se explicará a través una lámina con la especificación de los distintos elementos que componen a este fenómeno. Posteriormente se despegarán los nombres de los elementos y por medio de la participación los deberán ubicar de nuevo.</w:t>
            </w:r>
          </w:p>
        </w:tc>
        <w:tc>
          <w:tcPr>
            <w:tcW w:w="3544" w:type="dxa"/>
          </w:tcPr>
          <w:p w:rsidR="007C64E4" w:rsidRDefault="007C64E4" w:rsidP="005610B3">
            <w:pPr>
              <w:jc w:val="both"/>
              <w:rPr>
                <w:rFonts w:ascii="Arial" w:hAnsi="Arial" w:cs="Arial"/>
              </w:rPr>
            </w:pPr>
            <w:r>
              <w:rPr>
                <w:rFonts w:ascii="Arial" w:hAnsi="Arial" w:cs="Arial"/>
              </w:rPr>
              <w:t>Se reunirán en los equipos que se conformaron la sesión anterior, los cuales son de seis integrantes y deberán sacar los materiales solicitados (1 tubo de cartón que  pueden tomar de su casa al terminarse el papel higiénico, 1 cucharada de bicarbonato de sodio el cual podrán tener en la alacena de su casa o comprar en la tienda, ½ taza de vinagre que también se puede tener en casa o comprar en un abarrotes, 1 cucharada de pintura vegetal roja la cual pueden encontrar en la dulcería, 1 cartulina, 1 papel cascarón mediano, 2 barras de plastilina café y un par de tijeras, que pueden tener en casa o comprar en la papelería) para elaborar un volcán, en caso de que cumplan con ellos, se llevará material para que no se queden sin llevar a cabo el experimento.</w:t>
            </w:r>
          </w:p>
          <w:p w:rsidR="007C64E4" w:rsidRDefault="007C64E4" w:rsidP="005610B3">
            <w:pPr>
              <w:jc w:val="both"/>
              <w:rPr>
                <w:rFonts w:ascii="Arial" w:hAnsi="Arial" w:cs="Arial"/>
              </w:rPr>
            </w:pPr>
            <w:r>
              <w:rPr>
                <w:rFonts w:ascii="Arial" w:hAnsi="Arial" w:cs="Arial"/>
              </w:rPr>
              <w:t xml:space="preserve">De manera grupal se explicará el proceso de elaboración de este experimento, resaltando que no se pueden adelantar a la siguiente instrucción, hasta que se dé la indicación. Éste consiste en cubrir un trozo de cartulina en forma de cono con plastilina, posteriormente cortarán unos centímetros de la punta para </w:t>
            </w:r>
            <w:r>
              <w:rPr>
                <w:rFonts w:ascii="Arial" w:hAnsi="Arial" w:cs="Arial"/>
              </w:rPr>
              <w:lastRenderedPageBreak/>
              <w:t xml:space="preserve">formar el cráter, de tal manera que por él pueda entra el tubo de cartón, después con más plastilina fijarán el volcán en el papel cascarón. Finalmente mezclarán la pintura vegetal con el bicarbonato de sodio, lo depositarán en el cráter y después agregarán un poco de vinagre con el propósito de que se represente el fenómeno del vulcanismo. </w:t>
            </w:r>
          </w:p>
          <w:p w:rsidR="007C64E4" w:rsidRDefault="007C64E4" w:rsidP="005610B3">
            <w:pPr>
              <w:jc w:val="both"/>
              <w:rPr>
                <w:rFonts w:ascii="Arial" w:hAnsi="Arial" w:cs="Arial"/>
              </w:rPr>
            </w:pPr>
            <w:r>
              <w:rPr>
                <w:rFonts w:ascii="Arial" w:hAnsi="Arial" w:cs="Arial"/>
              </w:rPr>
              <w:t>Será indispensable que durante todo el proceso de elaboración del experimento, los educandos tomen nota de las situaciones, cambios o transformaciones que van a aconteciendo, así mismo se pasará por cada uno de los equipos  a cuestionarles:</w:t>
            </w:r>
          </w:p>
          <w:p w:rsidR="007C64E4" w:rsidRPr="007636CD" w:rsidRDefault="007C64E4" w:rsidP="007C64E4">
            <w:pPr>
              <w:pStyle w:val="Prrafodelista"/>
              <w:numPr>
                <w:ilvl w:val="0"/>
                <w:numId w:val="10"/>
              </w:numPr>
              <w:jc w:val="both"/>
              <w:rPr>
                <w:rFonts w:ascii="Arial" w:hAnsi="Arial" w:cs="Arial"/>
              </w:rPr>
            </w:pPr>
            <w:r w:rsidRPr="007636CD">
              <w:rPr>
                <w:rFonts w:ascii="Arial" w:hAnsi="Arial" w:cs="Arial"/>
              </w:rPr>
              <w:t>¿Qué   creen que vaya a suceder al echar el bicarbonato?</w:t>
            </w:r>
          </w:p>
          <w:p w:rsidR="007C64E4" w:rsidRPr="007636CD" w:rsidRDefault="007C64E4" w:rsidP="007C64E4">
            <w:pPr>
              <w:pStyle w:val="Prrafodelista"/>
              <w:numPr>
                <w:ilvl w:val="0"/>
                <w:numId w:val="10"/>
              </w:numPr>
              <w:jc w:val="both"/>
              <w:rPr>
                <w:rFonts w:ascii="Arial" w:hAnsi="Arial" w:cs="Arial"/>
              </w:rPr>
            </w:pPr>
            <w:r w:rsidRPr="007636CD">
              <w:rPr>
                <w:rFonts w:ascii="Arial" w:hAnsi="Arial" w:cs="Arial"/>
              </w:rPr>
              <w:t>¿Qué creen que sucederá al mezclarlo con el vinagre?</w:t>
            </w:r>
          </w:p>
          <w:p w:rsidR="007C64E4" w:rsidRPr="007636CD" w:rsidRDefault="007C64E4" w:rsidP="007C64E4">
            <w:pPr>
              <w:pStyle w:val="Prrafodelista"/>
              <w:numPr>
                <w:ilvl w:val="0"/>
                <w:numId w:val="10"/>
              </w:numPr>
              <w:jc w:val="both"/>
              <w:rPr>
                <w:rFonts w:ascii="Arial" w:hAnsi="Arial" w:cs="Arial"/>
              </w:rPr>
            </w:pPr>
            <w:r w:rsidRPr="007636CD">
              <w:rPr>
                <w:rFonts w:ascii="Arial" w:hAnsi="Arial" w:cs="Arial"/>
              </w:rPr>
              <w:t>¿Se parece lo sucedió a una erupción volcánica</w:t>
            </w:r>
            <w:r>
              <w:rPr>
                <w:rFonts w:ascii="Arial" w:hAnsi="Arial" w:cs="Arial"/>
              </w:rPr>
              <w:t>?</w:t>
            </w:r>
          </w:p>
        </w:tc>
        <w:tc>
          <w:tcPr>
            <w:tcW w:w="3685" w:type="dxa"/>
          </w:tcPr>
          <w:p w:rsidR="007C64E4" w:rsidRDefault="007C64E4" w:rsidP="005610B3">
            <w:pPr>
              <w:jc w:val="both"/>
              <w:rPr>
                <w:rFonts w:ascii="Arial" w:hAnsi="Arial" w:cs="Arial"/>
              </w:rPr>
            </w:pPr>
            <w:r>
              <w:rPr>
                <w:rFonts w:ascii="Arial" w:hAnsi="Arial" w:cs="Arial"/>
              </w:rPr>
              <w:lastRenderedPageBreak/>
              <w:t>Una vez que realizado el experimento, en su cuaderno describirán lo sucedido al mezclar el bicarbonato y el vinagre. Una vez que hayan culminado, se realizará una sesión plenaria en donde compartirán lo que anotaron, así como la manera en que creen que la erupción de un volcán afecta a una población.</w:t>
            </w:r>
          </w:p>
          <w:p w:rsidR="007C64E4" w:rsidRDefault="007C64E4" w:rsidP="005610B3">
            <w:pPr>
              <w:jc w:val="both"/>
              <w:rPr>
                <w:rFonts w:ascii="Arial" w:hAnsi="Arial" w:cs="Arial"/>
              </w:rPr>
            </w:pPr>
            <w:r>
              <w:rPr>
                <w:rFonts w:ascii="Arial" w:hAnsi="Arial" w:cs="Arial"/>
              </w:rPr>
              <w:t>A manera de evaluación del tema, se les entregará una hoja de ejercicios para que por equipos identifiquen y anoten en el dibujo de un volcán, los elementos que a éste lo componen. Una vez que hayan culminado, levantarán la mano para que se le dé revisión a la actividad. Por último se les pedirá que por medio de la participación, opinen la importancia que tiene haber adquirido este aprendizaje y su función en la vida cotidiana, además se llevará cabo una retroalimentación, a través de cuestionamientos como:</w:t>
            </w:r>
          </w:p>
          <w:p w:rsidR="007C64E4" w:rsidRDefault="007C64E4" w:rsidP="005610B3">
            <w:pPr>
              <w:jc w:val="both"/>
              <w:rPr>
                <w:rFonts w:ascii="Arial" w:hAnsi="Arial" w:cs="Arial"/>
              </w:rPr>
            </w:pPr>
            <w:r>
              <w:rPr>
                <w:rFonts w:ascii="Arial" w:hAnsi="Arial" w:cs="Arial"/>
              </w:rPr>
              <w:t>¿Qué aprendieron durante la clase?</w:t>
            </w:r>
          </w:p>
          <w:p w:rsidR="007C64E4" w:rsidRDefault="007C64E4" w:rsidP="005610B3">
            <w:pPr>
              <w:jc w:val="both"/>
              <w:rPr>
                <w:rFonts w:ascii="Arial" w:hAnsi="Arial" w:cs="Arial"/>
              </w:rPr>
            </w:pPr>
            <w:r>
              <w:rPr>
                <w:rFonts w:ascii="Arial" w:hAnsi="Arial" w:cs="Arial"/>
              </w:rPr>
              <w:t>¿Qué función o para que creen que les servirá lo que adquirieron?</w:t>
            </w:r>
          </w:p>
          <w:p w:rsidR="007C64E4" w:rsidRDefault="007C64E4" w:rsidP="005610B3">
            <w:pPr>
              <w:jc w:val="both"/>
              <w:rPr>
                <w:rFonts w:ascii="Arial" w:hAnsi="Arial" w:cs="Arial"/>
              </w:rPr>
            </w:pPr>
            <w:r>
              <w:rPr>
                <w:rFonts w:ascii="Arial" w:hAnsi="Arial" w:cs="Arial"/>
              </w:rPr>
              <w:t>¿Qué formas de relieve tenemos en los paisajes de nuestra localidad?</w:t>
            </w:r>
          </w:p>
          <w:p w:rsidR="007C64E4" w:rsidRDefault="007C64E4" w:rsidP="005610B3">
            <w:pPr>
              <w:jc w:val="both"/>
              <w:rPr>
                <w:rFonts w:ascii="Arial" w:hAnsi="Arial" w:cs="Arial"/>
              </w:rPr>
            </w:pPr>
            <w:r>
              <w:rPr>
                <w:rFonts w:ascii="Arial" w:hAnsi="Arial" w:cs="Arial"/>
              </w:rPr>
              <w:t xml:space="preserve">¿Cuáles son los tipos de relieve </w:t>
            </w:r>
            <w:r>
              <w:rPr>
                <w:rFonts w:ascii="Arial" w:hAnsi="Arial" w:cs="Arial"/>
              </w:rPr>
              <w:lastRenderedPageBreak/>
              <w:t>que existen?</w:t>
            </w:r>
          </w:p>
          <w:p w:rsidR="007C64E4" w:rsidRPr="008F1F66" w:rsidRDefault="007C64E4" w:rsidP="005610B3">
            <w:pPr>
              <w:jc w:val="both"/>
              <w:rPr>
                <w:rFonts w:ascii="Arial" w:hAnsi="Arial" w:cs="Arial"/>
              </w:rPr>
            </w:pPr>
          </w:p>
        </w:tc>
      </w:tr>
      <w:tr w:rsidR="007C64E4" w:rsidRPr="00A70696" w:rsidTr="005610B3">
        <w:tc>
          <w:tcPr>
            <w:tcW w:w="2673" w:type="dxa"/>
            <w:shd w:val="clear" w:color="auto" w:fill="95B3D7" w:themeFill="accent1" w:themeFillTint="99"/>
            <w:vAlign w:val="center"/>
          </w:tcPr>
          <w:p w:rsidR="007C64E4" w:rsidRPr="00A764EB" w:rsidRDefault="007C64E4" w:rsidP="005610B3">
            <w:pPr>
              <w:jc w:val="center"/>
              <w:rPr>
                <w:rFonts w:ascii="Arial" w:hAnsi="Arial" w:cs="Arial"/>
                <w:b/>
                <w:szCs w:val="24"/>
              </w:rPr>
            </w:pPr>
            <w:r w:rsidRPr="00A764EB">
              <w:rPr>
                <w:rFonts w:ascii="Arial" w:hAnsi="Arial" w:cs="Arial"/>
                <w:b/>
                <w:szCs w:val="24"/>
              </w:rPr>
              <w:lastRenderedPageBreak/>
              <w:t>ESTRATEGIA DIDÁCTICA</w:t>
            </w:r>
          </w:p>
        </w:tc>
        <w:tc>
          <w:tcPr>
            <w:tcW w:w="3389" w:type="dxa"/>
          </w:tcPr>
          <w:p w:rsidR="007C64E4" w:rsidRPr="00C272D8" w:rsidRDefault="007C64E4" w:rsidP="007C64E4">
            <w:pPr>
              <w:pStyle w:val="Prrafodelista"/>
              <w:numPr>
                <w:ilvl w:val="0"/>
                <w:numId w:val="2"/>
              </w:numPr>
              <w:jc w:val="both"/>
              <w:rPr>
                <w:rFonts w:ascii="Arial" w:hAnsi="Arial" w:cs="Arial"/>
              </w:rPr>
            </w:pPr>
            <w:r w:rsidRPr="00C272D8">
              <w:rPr>
                <w:rFonts w:ascii="Arial" w:hAnsi="Arial" w:cs="Arial"/>
              </w:rPr>
              <w:t xml:space="preserve">Obtención de conocimientos previos. </w:t>
            </w:r>
          </w:p>
          <w:p w:rsidR="007C64E4" w:rsidRPr="00C272D8" w:rsidRDefault="007C64E4" w:rsidP="007C64E4">
            <w:pPr>
              <w:pStyle w:val="Prrafodelista"/>
              <w:numPr>
                <w:ilvl w:val="0"/>
                <w:numId w:val="2"/>
              </w:numPr>
              <w:jc w:val="both"/>
              <w:rPr>
                <w:rFonts w:ascii="Arial" w:hAnsi="Arial" w:cs="Arial"/>
              </w:rPr>
            </w:pPr>
            <w:r w:rsidRPr="00C272D8">
              <w:rPr>
                <w:rFonts w:ascii="Arial" w:hAnsi="Arial" w:cs="Arial"/>
              </w:rPr>
              <w:t>Retroalimentación.</w:t>
            </w:r>
          </w:p>
          <w:p w:rsidR="007C64E4" w:rsidRPr="00C272D8" w:rsidRDefault="007C64E4" w:rsidP="007C64E4">
            <w:pPr>
              <w:pStyle w:val="Prrafodelista"/>
              <w:numPr>
                <w:ilvl w:val="0"/>
                <w:numId w:val="2"/>
              </w:numPr>
              <w:jc w:val="both"/>
              <w:rPr>
                <w:rFonts w:ascii="Arial" w:hAnsi="Arial" w:cs="Arial"/>
              </w:rPr>
            </w:pPr>
            <w:r w:rsidRPr="00C272D8">
              <w:rPr>
                <w:rFonts w:ascii="Arial" w:hAnsi="Arial" w:cs="Arial"/>
              </w:rPr>
              <w:t>Técnica explicativa.</w:t>
            </w:r>
          </w:p>
          <w:p w:rsidR="007C64E4" w:rsidRPr="00AD4A2F" w:rsidRDefault="007C64E4" w:rsidP="007C64E4">
            <w:pPr>
              <w:pStyle w:val="Prrafodelista"/>
              <w:numPr>
                <w:ilvl w:val="0"/>
                <w:numId w:val="2"/>
              </w:numPr>
              <w:jc w:val="both"/>
              <w:rPr>
                <w:rFonts w:ascii="Arial" w:hAnsi="Arial" w:cs="Arial"/>
              </w:rPr>
            </w:pPr>
            <w:r w:rsidRPr="00AD4A2F">
              <w:rPr>
                <w:rFonts w:ascii="Arial" w:hAnsi="Arial" w:cs="Arial"/>
              </w:rPr>
              <w:t>Técnica demostrativa.</w:t>
            </w:r>
          </w:p>
        </w:tc>
        <w:tc>
          <w:tcPr>
            <w:tcW w:w="3544" w:type="dxa"/>
          </w:tcPr>
          <w:p w:rsidR="007C64E4" w:rsidRDefault="007C64E4" w:rsidP="007C64E4">
            <w:pPr>
              <w:pStyle w:val="Prrafodelista"/>
              <w:numPr>
                <w:ilvl w:val="0"/>
                <w:numId w:val="2"/>
              </w:numPr>
              <w:jc w:val="both"/>
              <w:rPr>
                <w:rFonts w:ascii="Arial" w:hAnsi="Arial" w:cs="Arial"/>
              </w:rPr>
            </w:pPr>
            <w:r w:rsidRPr="00F016FA">
              <w:rPr>
                <w:rFonts w:ascii="Arial" w:hAnsi="Arial" w:cs="Arial"/>
              </w:rPr>
              <w:t>Trabajo colaborativo.</w:t>
            </w:r>
          </w:p>
          <w:p w:rsidR="007C64E4" w:rsidRPr="00F016FA" w:rsidRDefault="007C64E4" w:rsidP="007C64E4">
            <w:pPr>
              <w:pStyle w:val="Prrafodelista"/>
              <w:numPr>
                <w:ilvl w:val="0"/>
                <w:numId w:val="2"/>
              </w:numPr>
              <w:jc w:val="both"/>
              <w:rPr>
                <w:rFonts w:ascii="Arial" w:hAnsi="Arial" w:cs="Arial"/>
              </w:rPr>
            </w:pPr>
            <w:r w:rsidRPr="00F016FA">
              <w:rPr>
                <w:rFonts w:ascii="Arial" w:hAnsi="Arial" w:cs="Arial"/>
              </w:rPr>
              <w:t>Mediación y guiamiento d</w:t>
            </w:r>
            <w:r>
              <w:rPr>
                <w:rFonts w:ascii="Arial" w:hAnsi="Arial" w:cs="Arial"/>
              </w:rPr>
              <w:t xml:space="preserve">urante el desarrollo del experimento. </w:t>
            </w:r>
          </w:p>
          <w:p w:rsidR="007C64E4" w:rsidRPr="00E34C33" w:rsidRDefault="007C64E4" w:rsidP="005610B3">
            <w:pPr>
              <w:jc w:val="both"/>
              <w:rPr>
                <w:rFonts w:ascii="Arial" w:hAnsi="Arial" w:cs="Arial"/>
              </w:rPr>
            </w:pPr>
          </w:p>
        </w:tc>
        <w:tc>
          <w:tcPr>
            <w:tcW w:w="3685" w:type="dxa"/>
          </w:tcPr>
          <w:p w:rsidR="007C64E4" w:rsidRDefault="007C64E4" w:rsidP="007C64E4">
            <w:pPr>
              <w:pStyle w:val="Prrafodelista"/>
              <w:numPr>
                <w:ilvl w:val="0"/>
                <w:numId w:val="2"/>
              </w:numPr>
              <w:spacing w:after="200" w:line="276" w:lineRule="auto"/>
              <w:jc w:val="both"/>
              <w:rPr>
                <w:rFonts w:ascii="Arial" w:hAnsi="Arial" w:cs="Arial"/>
              </w:rPr>
            </w:pPr>
            <w:r>
              <w:rPr>
                <w:rFonts w:ascii="Arial" w:hAnsi="Arial" w:cs="Arial"/>
              </w:rPr>
              <w:t xml:space="preserve">Retroalimentación. </w:t>
            </w:r>
          </w:p>
          <w:p w:rsidR="007C64E4" w:rsidRDefault="007C64E4" w:rsidP="007C64E4">
            <w:pPr>
              <w:pStyle w:val="Prrafodelista"/>
              <w:numPr>
                <w:ilvl w:val="0"/>
                <w:numId w:val="2"/>
              </w:numPr>
              <w:spacing w:after="200" w:line="276" w:lineRule="auto"/>
              <w:jc w:val="both"/>
              <w:rPr>
                <w:rFonts w:ascii="Arial" w:hAnsi="Arial" w:cs="Arial"/>
              </w:rPr>
            </w:pPr>
            <w:r>
              <w:rPr>
                <w:rFonts w:ascii="Arial" w:hAnsi="Arial" w:cs="Arial"/>
              </w:rPr>
              <w:t>Sesión plenaria.</w:t>
            </w:r>
          </w:p>
          <w:p w:rsidR="007C64E4" w:rsidRDefault="007C64E4" w:rsidP="007C64E4">
            <w:pPr>
              <w:pStyle w:val="Prrafodelista"/>
              <w:numPr>
                <w:ilvl w:val="0"/>
                <w:numId w:val="2"/>
              </w:numPr>
              <w:spacing w:after="200" w:line="276" w:lineRule="auto"/>
              <w:jc w:val="both"/>
              <w:rPr>
                <w:rFonts w:ascii="Arial" w:hAnsi="Arial" w:cs="Arial"/>
              </w:rPr>
            </w:pPr>
            <w:r>
              <w:rPr>
                <w:rFonts w:ascii="Arial" w:hAnsi="Arial" w:cs="Arial"/>
              </w:rPr>
              <w:t>Técnica explicativa.</w:t>
            </w:r>
          </w:p>
          <w:p w:rsidR="007C64E4" w:rsidRPr="00F016FA" w:rsidRDefault="007C64E4" w:rsidP="007C64E4">
            <w:pPr>
              <w:pStyle w:val="Prrafodelista"/>
              <w:numPr>
                <w:ilvl w:val="0"/>
                <w:numId w:val="2"/>
              </w:numPr>
              <w:spacing w:after="200" w:line="276" w:lineRule="auto"/>
              <w:jc w:val="both"/>
              <w:rPr>
                <w:rFonts w:ascii="Arial" w:hAnsi="Arial" w:cs="Arial"/>
              </w:rPr>
            </w:pPr>
            <w:r>
              <w:rPr>
                <w:rFonts w:ascii="Arial" w:hAnsi="Arial" w:cs="Arial"/>
              </w:rPr>
              <w:t xml:space="preserve">Técnica demostrativa. </w:t>
            </w:r>
          </w:p>
          <w:p w:rsidR="007C64E4" w:rsidRPr="00AD4A2F" w:rsidRDefault="007C64E4" w:rsidP="007C64E4">
            <w:pPr>
              <w:pStyle w:val="Prrafodelista"/>
              <w:numPr>
                <w:ilvl w:val="0"/>
                <w:numId w:val="2"/>
              </w:numPr>
              <w:jc w:val="both"/>
              <w:rPr>
                <w:rFonts w:ascii="Arial" w:hAnsi="Arial" w:cs="Arial"/>
              </w:rPr>
            </w:pPr>
            <w:r>
              <w:rPr>
                <w:rFonts w:ascii="Arial" w:hAnsi="Arial" w:cs="Arial"/>
              </w:rPr>
              <w:t xml:space="preserve">Evaluación escrita de los aprendizajes. </w:t>
            </w:r>
          </w:p>
        </w:tc>
      </w:tr>
      <w:tr w:rsidR="007C64E4" w:rsidRPr="00A70696" w:rsidTr="005610B3">
        <w:tc>
          <w:tcPr>
            <w:tcW w:w="2673" w:type="dxa"/>
            <w:shd w:val="clear" w:color="auto" w:fill="95B3D7" w:themeFill="accent1" w:themeFillTint="99"/>
            <w:vAlign w:val="center"/>
          </w:tcPr>
          <w:p w:rsidR="007C64E4" w:rsidRPr="00A764EB" w:rsidRDefault="007C64E4" w:rsidP="005610B3">
            <w:pPr>
              <w:jc w:val="center"/>
              <w:rPr>
                <w:rFonts w:ascii="Arial" w:hAnsi="Arial" w:cs="Arial"/>
                <w:b/>
                <w:szCs w:val="24"/>
              </w:rPr>
            </w:pPr>
            <w:r w:rsidRPr="00A764EB">
              <w:rPr>
                <w:rFonts w:ascii="Arial" w:hAnsi="Arial" w:cs="Arial"/>
                <w:b/>
                <w:szCs w:val="24"/>
              </w:rPr>
              <w:t>RECURSOS DIDÁCTICOS</w:t>
            </w:r>
          </w:p>
        </w:tc>
        <w:tc>
          <w:tcPr>
            <w:tcW w:w="3389" w:type="dxa"/>
          </w:tcPr>
          <w:p w:rsidR="007C64E4" w:rsidRPr="0007584F" w:rsidRDefault="007C64E4" w:rsidP="007C64E4">
            <w:pPr>
              <w:pStyle w:val="Prrafodelista"/>
              <w:numPr>
                <w:ilvl w:val="0"/>
                <w:numId w:val="9"/>
              </w:numPr>
              <w:jc w:val="both"/>
              <w:rPr>
                <w:rFonts w:ascii="Arial" w:hAnsi="Arial" w:cs="Arial"/>
              </w:rPr>
            </w:pPr>
            <w:r w:rsidRPr="0007584F">
              <w:rPr>
                <w:rFonts w:ascii="Arial" w:hAnsi="Arial" w:cs="Arial"/>
              </w:rPr>
              <w:t>Lámina referente al fenómeno del vulcanismo.</w:t>
            </w:r>
          </w:p>
          <w:p w:rsidR="007C64E4" w:rsidRDefault="007C64E4" w:rsidP="005610B3">
            <w:pPr>
              <w:jc w:val="both"/>
              <w:rPr>
                <w:rFonts w:ascii="Arial" w:hAnsi="Arial" w:cs="Arial"/>
              </w:rPr>
            </w:pPr>
          </w:p>
          <w:p w:rsidR="007C64E4" w:rsidRPr="00AD4A2F" w:rsidRDefault="007C64E4" w:rsidP="005610B3">
            <w:pPr>
              <w:jc w:val="both"/>
              <w:rPr>
                <w:rFonts w:ascii="Arial" w:hAnsi="Arial" w:cs="Arial"/>
              </w:rPr>
            </w:pPr>
          </w:p>
        </w:tc>
        <w:tc>
          <w:tcPr>
            <w:tcW w:w="3544" w:type="dxa"/>
          </w:tcPr>
          <w:p w:rsidR="007C64E4" w:rsidRPr="0007584F" w:rsidRDefault="007C64E4" w:rsidP="007C64E4">
            <w:pPr>
              <w:pStyle w:val="Prrafodelista"/>
              <w:numPr>
                <w:ilvl w:val="0"/>
                <w:numId w:val="9"/>
              </w:numPr>
              <w:jc w:val="both"/>
              <w:rPr>
                <w:rFonts w:ascii="Arial" w:hAnsi="Arial" w:cs="Arial"/>
              </w:rPr>
            </w:pPr>
            <w:r>
              <w:rPr>
                <w:rFonts w:ascii="Arial" w:hAnsi="Arial" w:cs="Arial"/>
              </w:rPr>
              <w:lastRenderedPageBreak/>
              <w:t>1 tubo</w:t>
            </w:r>
            <w:r w:rsidRPr="0007584F">
              <w:rPr>
                <w:rFonts w:ascii="Arial" w:hAnsi="Arial" w:cs="Arial"/>
              </w:rPr>
              <w:t xml:space="preserve"> de cartón.</w:t>
            </w:r>
          </w:p>
          <w:p w:rsidR="007C64E4" w:rsidRPr="0007584F" w:rsidRDefault="007C64E4" w:rsidP="007C64E4">
            <w:pPr>
              <w:pStyle w:val="Prrafodelista"/>
              <w:numPr>
                <w:ilvl w:val="0"/>
                <w:numId w:val="9"/>
              </w:numPr>
              <w:jc w:val="both"/>
              <w:rPr>
                <w:rFonts w:ascii="Arial" w:hAnsi="Arial" w:cs="Arial"/>
              </w:rPr>
            </w:pPr>
            <w:r>
              <w:rPr>
                <w:rFonts w:ascii="Arial" w:hAnsi="Arial" w:cs="Arial"/>
              </w:rPr>
              <w:t>1 cartulina</w:t>
            </w:r>
            <w:r w:rsidRPr="0007584F">
              <w:rPr>
                <w:rFonts w:ascii="Arial" w:hAnsi="Arial" w:cs="Arial"/>
              </w:rPr>
              <w:t>.</w:t>
            </w:r>
          </w:p>
          <w:p w:rsidR="007C64E4" w:rsidRPr="0007584F" w:rsidRDefault="007C64E4" w:rsidP="007C64E4">
            <w:pPr>
              <w:pStyle w:val="Prrafodelista"/>
              <w:numPr>
                <w:ilvl w:val="0"/>
                <w:numId w:val="9"/>
              </w:numPr>
              <w:jc w:val="both"/>
              <w:rPr>
                <w:rFonts w:ascii="Arial" w:hAnsi="Arial" w:cs="Arial"/>
              </w:rPr>
            </w:pPr>
            <w:r>
              <w:rPr>
                <w:rFonts w:ascii="Arial" w:hAnsi="Arial" w:cs="Arial"/>
              </w:rPr>
              <w:lastRenderedPageBreak/>
              <w:t>2 p</w:t>
            </w:r>
            <w:r w:rsidRPr="0007584F">
              <w:rPr>
                <w:rFonts w:ascii="Arial" w:hAnsi="Arial" w:cs="Arial"/>
              </w:rPr>
              <w:t>lastilina</w:t>
            </w:r>
            <w:r>
              <w:rPr>
                <w:rFonts w:ascii="Arial" w:hAnsi="Arial" w:cs="Arial"/>
              </w:rPr>
              <w:t>s</w:t>
            </w:r>
            <w:r w:rsidRPr="0007584F">
              <w:rPr>
                <w:rFonts w:ascii="Arial" w:hAnsi="Arial" w:cs="Arial"/>
              </w:rPr>
              <w:t>.</w:t>
            </w:r>
          </w:p>
          <w:p w:rsidR="007C64E4" w:rsidRPr="0007584F" w:rsidRDefault="007C64E4" w:rsidP="007C64E4">
            <w:pPr>
              <w:pStyle w:val="Prrafodelista"/>
              <w:numPr>
                <w:ilvl w:val="0"/>
                <w:numId w:val="9"/>
              </w:numPr>
              <w:jc w:val="both"/>
              <w:rPr>
                <w:rFonts w:ascii="Arial" w:hAnsi="Arial" w:cs="Arial"/>
              </w:rPr>
            </w:pPr>
            <w:r>
              <w:rPr>
                <w:rFonts w:ascii="Arial" w:hAnsi="Arial" w:cs="Arial"/>
              </w:rPr>
              <w:t>1 cucharada de b</w:t>
            </w:r>
            <w:r w:rsidRPr="0007584F">
              <w:rPr>
                <w:rFonts w:ascii="Arial" w:hAnsi="Arial" w:cs="Arial"/>
              </w:rPr>
              <w:t>icarbonato de sodio.</w:t>
            </w:r>
          </w:p>
          <w:p w:rsidR="007C64E4" w:rsidRDefault="007C64E4" w:rsidP="007C64E4">
            <w:pPr>
              <w:pStyle w:val="Prrafodelista"/>
              <w:numPr>
                <w:ilvl w:val="0"/>
                <w:numId w:val="9"/>
              </w:numPr>
              <w:jc w:val="both"/>
              <w:rPr>
                <w:rFonts w:ascii="Arial" w:hAnsi="Arial" w:cs="Arial"/>
              </w:rPr>
            </w:pPr>
            <w:r>
              <w:rPr>
                <w:rFonts w:ascii="Arial" w:hAnsi="Arial" w:cs="Arial"/>
              </w:rPr>
              <w:t>1 cucharada de p</w:t>
            </w:r>
            <w:r w:rsidRPr="0007584F">
              <w:rPr>
                <w:rFonts w:ascii="Arial" w:hAnsi="Arial" w:cs="Arial"/>
              </w:rPr>
              <w:t>intura vegetal roja.</w:t>
            </w:r>
          </w:p>
          <w:p w:rsidR="007C64E4" w:rsidRDefault="007C64E4" w:rsidP="007C64E4">
            <w:pPr>
              <w:pStyle w:val="Prrafodelista"/>
              <w:numPr>
                <w:ilvl w:val="0"/>
                <w:numId w:val="9"/>
              </w:numPr>
              <w:jc w:val="both"/>
              <w:rPr>
                <w:rFonts w:ascii="Arial" w:hAnsi="Arial" w:cs="Arial"/>
              </w:rPr>
            </w:pPr>
            <w:r>
              <w:rPr>
                <w:rFonts w:ascii="Arial" w:hAnsi="Arial" w:cs="Arial"/>
              </w:rPr>
              <w:t xml:space="preserve">½ de vinagre. </w:t>
            </w:r>
          </w:p>
          <w:p w:rsidR="007C64E4" w:rsidRDefault="007C64E4" w:rsidP="007C64E4">
            <w:pPr>
              <w:pStyle w:val="Prrafodelista"/>
              <w:numPr>
                <w:ilvl w:val="0"/>
                <w:numId w:val="9"/>
              </w:numPr>
              <w:jc w:val="both"/>
              <w:rPr>
                <w:rFonts w:ascii="Arial" w:hAnsi="Arial" w:cs="Arial"/>
              </w:rPr>
            </w:pPr>
            <w:r>
              <w:rPr>
                <w:rFonts w:ascii="Arial" w:hAnsi="Arial" w:cs="Arial"/>
              </w:rPr>
              <w:t>1 papel cascarón.</w:t>
            </w:r>
          </w:p>
          <w:p w:rsidR="007C64E4" w:rsidRPr="0007584F" w:rsidRDefault="007C64E4" w:rsidP="007C64E4">
            <w:pPr>
              <w:pStyle w:val="Prrafodelista"/>
              <w:numPr>
                <w:ilvl w:val="0"/>
                <w:numId w:val="9"/>
              </w:numPr>
              <w:jc w:val="both"/>
              <w:rPr>
                <w:rFonts w:ascii="Arial" w:hAnsi="Arial" w:cs="Arial"/>
              </w:rPr>
            </w:pPr>
            <w:r>
              <w:rPr>
                <w:rFonts w:ascii="Arial" w:hAnsi="Arial" w:cs="Arial"/>
              </w:rPr>
              <w:t xml:space="preserve">1 tijeras. </w:t>
            </w:r>
            <w:r w:rsidRPr="0007584F">
              <w:rPr>
                <w:rFonts w:ascii="Arial" w:hAnsi="Arial" w:cs="Arial"/>
              </w:rPr>
              <w:t xml:space="preserve"> </w:t>
            </w:r>
          </w:p>
        </w:tc>
        <w:tc>
          <w:tcPr>
            <w:tcW w:w="3685" w:type="dxa"/>
          </w:tcPr>
          <w:p w:rsidR="007C64E4" w:rsidRPr="0007584F" w:rsidRDefault="007C64E4" w:rsidP="007C64E4">
            <w:pPr>
              <w:pStyle w:val="Prrafodelista"/>
              <w:numPr>
                <w:ilvl w:val="0"/>
                <w:numId w:val="9"/>
              </w:numPr>
              <w:jc w:val="both"/>
              <w:rPr>
                <w:rFonts w:ascii="Arial" w:hAnsi="Arial" w:cs="Arial"/>
              </w:rPr>
            </w:pPr>
            <w:r>
              <w:rPr>
                <w:rFonts w:ascii="Arial" w:hAnsi="Arial" w:cs="Arial"/>
              </w:rPr>
              <w:lastRenderedPageBreak/>
              <w:t xml:space="preserve">5 hojas de actividades para identificar los elementos del </w:t>
            </w:r>
            <w:r>
              <w:rPr>
                <w:rFonts w:ascii="Arial" w:hAnsi="Arial" w:cs="Arial"/>
              </w:rPr>
              <w:lastRenderedPageBreak/>
              <w:t xml:space="preserve">fenómeno del vulcanismo. </w:t>
            </w:r>
          </w:p>
        </w:tc>
      </w:tr>
      <w:tr w:rsidR="007C64E4" w:rsidRPr="00A70696" w:rsidTr="005610B3">
        <w:tc>
          <w:tcPr>
            <w:tcW w:w="2673" w:type="dxa"/>
            <w:shd w:val="clear" w:color="auto" w:fill="95B3D7" w:themeFill="accent1" w:themeFillTint="99"/>
            <w:vAlign w:val="center"/>
          </w:tcPr>
          <w:p w:rsidR="007C64E4" w:rsidRPr="00A764EB" w:rsidRDefault="007C64E4" w:rsidP="005610B3">
            <w:pPr>
              <w:jc w:val="center"/>
              <w:rPr>
                <w:rFonts w:ascii="Arial" w:hAnsi="Arial" w:cs="Arial"/>
                <w:b/>
                <w:szCs w:val="24"/>
              </w:rPr>
            </w:pPr>
            <w:r w:rsidRPr="00A764EB">
              <w:rPr>
                <w:rFonts w:ascii="Arial" w:hAnsi="Arial" w:cs="Arial"/>
                <w:b/>
                <w:szCs w:val="24"/>
              </w:rPr>
              <w:lastRenderedPageBreak/>
              <w:t>EVIDENCIAS O PRODUCTOS DE APRENDIZAJE</w:t>
            </w:r>
          </w:p>
        </w:tc>
        <w:tc>
          <w:tcPr>
            <w:tcW w:w="3389" w:type="dxa"/>
          </w:tcPr>
          <w:p w:rsidR="007C64E4" w:rsidRPr="00FE2752" w:rsidRDefault="007C64E4" w:rsidP="007C64E4">
            <w:pPr>
              <w:pStyle w:val="Prrafodelista"/>
              <w:numPr>
                <w:ilvl w:val="0"/>
                <w:numId w:val="3"/>
              </w:numPr>
              <w:jc w:val="both"/>
              <w:rPr>
                <w:rFonts w:ascii="Arial" w:hAnsi="Arial" w:cs="Arial"/>
              </w:rPr>
            </w:pPr>
            <w:r w:rsidRPr="00FE2752">
              <w:rPr>
                <w:rFonts w:ascii="Arial" w:hAnsi="Arial" w:cs="Arial"/>
              </w:rPr>
              <w:t>Conocimientos previos de los educandos.</w:t>
            </w:r>
          </w:p>
          <w:p w:rsidR="007C64E4" w:rsidRPr="0007584F" w:rsidRDefault="007C64E4" w:rsidP="007C64E4">
            <w:pPr>
              <w:pStyle w:val="Prrafodelista"/>
              <w:numPr>
                <w:ilvl w:val="0"/>
                <w:numId w:val="3"/>
              </w:numPr>
              <w:jc w:val="both"/>
              <w:rPr>
                <w:rFonts w:ascii="Arial" w:hAnsi="Arial" w:cs="Arial"/>
              </w:rPr>
            </w:pPr>
            <w:r w:rsidRPr="0007584F">
              <w:rPr>
                <w:rFonts w:ascii="Arial" w:hAnsi="Arial" w:cs="Arial"/>
              </w:rPr>
              <w:t>Aprendizajes adquiridos.</w:t>
            </w:r>
          </w:p>
        </w:tc>
        <w:tc>
          <w:tcPr>
            <w:tcW w:w="3544" w:type="dxa"/>
          </w:tcPr>
          <w:p w:rsidR="007C64E4" w:rsidRDefault="007C64E4" w:rsidP="007C64E4">
            <w:pPr>
              <w:pStyle w:val="Prrafodelista"/>
              <w:numPr>
                <w:ilvl w:val="0"/>
                <w:numId w:val="3"/>
              </w:numPr>
              <w:jc w:val="both"/>
              <w:rPr>
                <w:rFonts w:ascii="Arial" w:hAnsi="Arial" w:cs="Arial"/>
              </w:rPr>
            </w:pPr>
            <w:r>
              <w:rPr>
                <w:rFonts w:ascii="Arial" w:hAnsi="Arial" w:cs="Arial"/>
              </w:rPr>
              <w:t>Maqueta del volcán.</w:t>
            </w:r>
          </w:p>
          <w:p w:rsidR="007C64E4" w:rsidRPr="0007584F" w:rsidRDefault="007C64E4" w:rsidP="005610B3">
            <w:pPr>
              <w:pStyle w:val="Prrafodelista"/>
              <w:ind w:left="360"/>
              <w:jc w:val="both"/>
              <w:rPr>
                <w:rFonts w:ascii="Arial" w:hAnsi="Arial" w:cs="Arial"/>
              </w:rPr>
            </w:pPr>
          </w:p>
        </w:tc>
        <w:tc>
          <w:tcPr>
            <w:tcW w:w="3685" w:type="dxa"/>
          </w:tcPr>
          <w:p w:rsidR="007C64E4" w:rsidRDefault="007C64E4" w:rsidP="007C64E4">
            <w:pPr>
              <w:pStyle w:val="Prrafodelista"/>
              <w:numPr>
                <w:ilvl w:val="0"/>
                <w:numId w:val="3"/>
              </w:numPr>
              <w:jc w:val="both"/>
              <w:rPr>
                <w:rFonts w:ascii="Arial" w:hAnsi="Arial" w:cs="Arial"/>
              </w:rPr>
            </w:pPr>
            <w:r>
              <w:rPr>
                <w:rFonts w:ascii="Arial" w:hAnsi="Arial" w:cs="Arial"/>
              </w:rPr>
              <w:t>Descripción de los resultados obtenidos en el experimento.</w:t>
            </w:r>
          </w:p>
          <w:p w:rsidR="007C64E4" w:rsidRPr="001D566C" w:rsidRDefault="007C64E4" w:rsidP="007C64E4">
            <w:pPr>
              <w:pStyle w:val="Prrafodelista"/>
              <w:numPr>
                <w:ilvl w:val="0"/>
                <w:numId w:val="3"/>
              </w:numPr>
              <w:jc w:val="both"/>
              <w:rPr>
                <w:rFonts w:ascii="Arial" w:hAnsi="Arial" w:cs="Arial"/>
              </w:rPr>
            </w:pPr>
            <w:r>
              <w:rPr>
                <w:rFonts w:ascii="Arial" w:hAnsi="Arial" w:cs="Arial"/>
              </w:rPr>
              <w:t xml:space="preserve">Actividad resuelta de los elementos del fenómeno del vulcanismo. </w:t>
            </w:r>
          </w:p>
        </w:tc>
      </w:tr>
      <w:tr w:rsidR="007C64E4" w:rsidRPr="00A70696" w:rsidTr="005610B3">
        <w:tc>
          <w:tcPr>
            <w:tcW w:w="2673" w:type="dxa"/>
            <w:shd w:val="clear" w:color="auto" w:fill="95B3D7" w:themeFill="accent1" w:themeFillTint="99"/>
            <w:vAlign w:val="center"/>
          </w:tcPr>
          <w:p w:rsidR="007C64E4" w:rsidRPr="00A764EB" w:rsidRDefault="007C64E4" w:rsidP="005610B3">
            <w:pPr>
              <w:jc w:val="center"/>
              <w:rPr>
                <w:rFonts w:ascii="Arial" w:hAnsi="Arial" w:cs="Arial"/>
                <w:b/>
                <w:szCs w:val="24"/>
              </w:rPr>
            </w:pPr>
            <w:r w:rsidRPr="00A764EB">
              <w:rPr>
                <w:rFonts w:ascii="Arial" w:hAnsi="Arial" w:cs="Arial"/>
                <w:b/>
                <w:szCs w:val="24"/>
              </w:rPr>
              <w:t>ESTRATEGIA DE EVALUACIÓN</w:t>
            </w:r>
          </w:p>
        </w:tc>
        <w:tc>
          <w:tcPr>
            <w:tcW w:w="3389" w:type="dxa"/>
          </w:tcPr>
          <w:p w:rsidR="007C64E4" w:rsidRPr="00FE2752" w:rsidRDefault="007C64E4" w:rsidP="007C64E4">
            <w:pPr>
              <w:pStyle w:val="Prrafodelista"/>
              <w:numPr>
                <w:ilvl w:val="0"/>
                <w:numId w:val="4"/>
              </w:numPr>
              <w:jc w:val="both"/>
              <w:rPr>
                <w:rFonts w:ascii="Arial" w:hAnsi="Arial" w:cs="Arial"/>
              </w:rPr>
            </w:pPr>
            <w:r w:rsidRPr="00FE2752">
              <w:rPr>
                <w:rFonts w:ascii="Arial" w:hAnsi="Arial" w:cs="Arial"/>
              </w:rPr>
              <w:t>Conceptual.</w:t>
            </w:r>
          </w:p>
          <w:p w:rsidR="007C64E4" w:rsidRPr="00FE2752" w:rsidRDefault="007C64E4" w:rsidP="007C64E4">
            <w:pPr>
              <w:pStyle w:val="Prrafodelista"/>
              <w:numPr>
                <w:ilvl w:val="0"/>
                <w:numId w:val="4"/>
              </w:numPr>
              <w:jc w:val="both"/>
              <w:rPr>
                <w:rFonts w:ascii="Arial" w:hAnsi="Arial" w:cs="Arial"/>
              </w:rPr>
            </w:pPr>
            <w:r w:rsidRPr="00FE2752">
              <w:rPr>
                <w:rFonts w:ascii="Arial" w:hAnsi="Arial" w:cs="Arial"/>
              </w:rPr>
              <w:t>Procedimental.</w:t>
            </w:r>
          </w:p>
          <w:p w:rsidR="007C64E4" w:rsidRPr="00FE2752" w:rsidRDefault="007C64E4" w:rsidP="007C64E4">
            <w:pPr>
              <w:pStyle w:val="Prrafodelista"/>
              <w:numPr>
                <w:ilvl w:val="0"/>
                <w:numId w:val="4"/>
              </w:numPr>
              <w:jc w:val="both"/>
              <w:rPr>
                <w:rFonts w:ascii="Arial" w:hAnsi="Arial" w:cs="Arial"/>
              </w:rPr>
            </w:pPr>
            <w:r w:rsidRPr="00FE2752">
              <w:rPr>
                <w:rFonts w:ascii="Arial" w:hAnsi="Arial" w:cs="Arial"/>
              </w:rPr>
              <w:t xml:space="preserve">Actitudinal. </w:t>
            </w:r>
          </w:p>
        </w:tc>
        <w:tc>
          <w:tcPr>
            <w:tcW w:w="3544" w:type="dxa"/>
          </w:tcPr>
          <w:p w:rsidR="007C64E4" w:rsidRPr="00FE2752" w:rsidRDefault="007C64E4" w:rsidP="007C64E4">
            <w:pPr>
              <w:pStyle w:val="Prrafodelista"/>
              <w:numPr>
                <w:ilvl w:val="0"/>
                <w:numId w:val="4"/>
              </w:numPr>
              <w:jc w:val="both"/>
              <w:rPr>
                <w:rFonts w:ascii="Arial" w:hAnsi="Arial" w:cs="Arial"/>
              </w:rPr>
            </w:pPr>
            <w:r w:rsidRPr="00FE2752">
              <w:rPr>
                <w:rFonts w:ascii="Arial" w:hAnsi="Arial" w:cs="Arial"/>
              </w:rPr>
              <w:t>Conceptual.</w:t>
            </w:r>
          </w:p>
          <w:p w:rsidR="007C64E4" w:rsidRPr="00FE2752" w:rsidRDefault="007C64E4" w:rsidP="007C64E4">
            <w:pPr>
              <w:pStyle w:val="Prrafodelista"/>
              <w:numPr>
                <w:ilvl w:val="0"/>
                <w:numId w:val="4"/>
              </w:numPr>
              <w:jc w:val="both"/>
              <w:rPr>
                <w:rFonts w:ascii="Arial" w:hAnsi="Arial" w:cs="Arial"/>
              </w:rPr>
            </w:pPr>
            <w:r w:rsidRPr="00FE2752">
              <w:rPr>
                <w:rFonts w:ascii="Arial" w:hAnsi="Arial" w:cs="Arial"/>
              </w:rPr>
              <w:t>Procedimental.</w:t>
            </w:r>
          </w:p>
          <w:p w:rsidR="007C64E4" w:rsidRPr="00FE2752" w:rsidRDefault="007C64E4" w:rsidP="007C64E4">
            <w:pPr>
              <w:pStyle w:val="Prrafodelista"/>
              <w:numPr>
                <w:ilvl w:val="0"/>
                <w:numId w:val="4"/>
              </w:numPr>
              <w:jc w:val="both"/>
              <w:rPr>
                <w:rFonts w:ascii="Arial" w:hAnsi="Arial" w:cs="Arial"/>
              </w:rPr>
            </w:pPr>
            <w:r w:rsidRPr="00FE2752">
              <w:rPr>
                <w:rFonts w:ascii="Arial" w:hAnsi="Arial" w:cs="Arial"/>
              </w:rPr>
              <w:t>Actitudinal.</w:t>
            </w:r>
          </w:p>
        </w:tc>
        <w:tc>
          <w:tcPr>
            <w:tcW w:w="3685" w:type="dxa"/>
          </w:tcPr>
          <w:p w:rsidR="007C64E4" w:rsidRPr="00FE2752" w:rsidRDefault="007C64E4" w:rsidP="007C64E4">
            <w:pPr>
              <w:pStyle w:val="Prrafodelista"/>
              <w:numPr>
                <w:ilvl w:val="0"/>
                <w:numId w:val="4"/>
              </w:numPr>
              <w:jc w:val="both"/>
              <w:rPr>
                <w:rFonts w:ascii="Arial" w:hAnsi="Arial" w:cs="Arial"/>
              </w:rPr>
            </w:pPr>
            <w:r w:rsidRPr="00FE2752">
              <w:rPr>
                <w:rFonts w:ascii="Arial" w:hAnsi="Arial" w:cs="Arial"/>
              </w:rPr>
              <w:t>Conceptual.</w:t>
            </w:r>
          </w:p>
          <w:p w:rsidR="007C64E4" w:rsidRPr="00FE2752" w:rsidRDefault="007C64E4" w:rsidP="007C64E4">
            <w:pPr>
              <w:pStyle w:val="Prrafodelista"/>
              <w:numPr>
                <w:ilvl w:val="0"/>
                <w:numId w:val="4"/>
              </w:numPr>
              <w:jc w:val="both"/>
              <w:rPr>
                <w:rFonts w:ascii="Arial" w:hAnsi="Arial" w:cs="Arial"/>
              </w:rPr>
            </w:pPr>
            <w:r w:rsidRPr="00FE2752">
              <w:rPr>
                <w:rFonts w:ascii="Arial" w:hAnsi="Arial" w:cs="Arial"/>
              </w:rPr>
              <w:t>Procedimental.</w:t>
            </w:r>
          </w:p>
          <w:p w:rsidR="007C64E4" w:rsidRPr="00FE2752" w:rsidRDefault="007C64E4" w:rsidP="007C64E4">
            <w:pPr>
              <w:pStyle w:val="Prrafodelista"/>
              <w:numPr>
                <w:ilvl w:val="0"/>
                <w:numId w:val="4"/>
              </w:numPr>
              <w:jc w:val="both"/>
              <w:rPr>
                <w:rFonts w:ascii="Arial" w:hAnsi="Arial" w:cs="Arial"/>
              </w:rPr>
            </w:pPr>
            <w:r w:rsidRPr="00FE2752">
              <w:rPr>
                <w:rFonts w:ascii="Arial" w:hAnsi="Arial" w:cs="Arial"/>
              </w:rPr>
              <w:t>Actitudinal.</w:t>
            </w:r>
          </w:p>
        </w:tc>
      </w:tr>
      <w:tr w:rsidR="007C64E4" w:rsidRPr="00A70696" w:rsidTr="005610B3">
        <w:tc>
          <w:tcPr>
            <w:tcW w:w="2673" w:type="dxa"/>
            <w:shd w:val="clear" w:color="auto" w:fill="95B3D7" w:themeFill="accent1" w:themeFillTint="99"/>
          </w:tcPr>
          <w:p w:rsidR="007C64E4" w:rsidRPr="00A764EB" w:rsidRDefault="007C64E4" w:rsidP="005610B3">
            <w:pPr>
              <w:jc w:val="center"/>
              <w:rPr>
                <w:rFonts w:ascii="Arial" w:hAnsi="Arial" w:cs="Arial"/>
                <w:b/>
                <w:szCs w:val="24"/>
              </w:rPr>
            </w:pPr>
            <w:r w:rsidRPr="00A764EB">
              <w:rPr>
                <w:rFonts w:ascii="Arial" w:hAnsi="Arial" w:cs="Arial"/>
                <w:b/>
                <w:szCs w:val="24"/>
              </w:rPr>
              <w:t>INSTRUMENTOS DE EVALUACIÓN</w:t>
            </w:r>
          </w:p>
        </w:tc>
        <w:tc>
          <w:tcPr>
            <w:tcW w:w="10618" w:type="dxa"/>
            <w:gridSpan w:val="3"/>
            <w:vAlign w:val="center"/>
          </w:tcPr>
          <w:p w:rsidR="007C64E4" w:rsidRPr="00FE2752" w:rsidRDefault="007C64E4" w:rsidP="007C64E4">
            <w:pPr>
              <w:pStyle w:val="Prrafodelista"/>
              <w:numPr>
                <w:ilvl w:val="0"/>
                <w:numId w:val="4"/>
              </w:numPr>
              <w:jc w:val="center"/>
              <w:rPr>
                <w:rFonts w:ascii="Arial" w:hAnsi="Arial" w:cs="Arial"/>
              </w:rPr>
            </w:pPr>
            <w:r w:rsidRPr="00FE2752">
              <w:rPr>
                <w:rFonts w:ascii="Arial" w:hAnsi="Arial" w:cs="Arial"/>
              </w:rPr>
              <w:t>Rúbrica de evaluación.</w:t>
            </w:r>
          </w:p>
        </w:tc>
      </w:tr>
      <w:tr w:rsidR="007C64E4" w:rsidRPr="00A70696" w:rsidTr="005610B3">
        <w:tc>
          <w:tcPr>
            <w:tcW w:w="2673" w:type="dxa"/>
            <w:shd w:val="clear" w:color="auto" w:fill="95B3D7" w:themeFill="accent1" w:themeFillTint="99"/>
          </w:tcPr>
          <w:p w:rsidR="007C64E4" w:rsidRPr="00A764EB" w:rsidRDefault="007C64E4" w:rsidP="005610B3">
            <w:pPr>
              <w:jc w:val="center"/>
              <w:rPr>
                <w:rFonts w:ascii="Arial" w:hAnsi="Arial" w:cs="Arial"/>
                <w:b/>
                <w:szCs w:val="24"/>
              </w:rPr>
            </w:pPr>
            <w:r w:rsidRPr="00A764EB">
              <w:rPr>
                <w:rFonts w:ascii="Arial" w:hAnsi="Arial" w:cs="Arial"/>
                <w:b/>
                <w:szCs w:val="24"/>
              </w:rPr>
              <w:t>TIEMPO</w:t>
            </w:r>
            <w:r>
              <w:rPr>
                <w:rFonts w:ascii="Arial" w:hAnsi="Arial" w:cs="Arial"/>
                <w:b/>
                <w:szCs w:val="24"/>
              </w:rPr>
              <w:t xml:space="preserve"> </w:t>
            </w:r>
          </w:p>
        </w:tc>
        <w:tc>
          <w:tcPr>
            <w:tcW w:w="3389" w:type="dxa"/>
          </w:tcPr>
          <w:p w:rsidR="007C64E4" w:rsidRPr="00C272D8" w:rsidRDefault="007C64E4" w:rsidP="005610B3">
            <w:pPr>
              <w:jc w:val="center"/>
              <w:rPr>
                <w:rFonts w:ascii="Arial" w:hAnsi="Arial" w:cs="Arial"/>
              </w:rPr>
            </w:pPr>
            <w:r>
              <w:rPr>
                <w:rFonts w:ascii="Arial" w:hAnsi="Arial" w:cs="Arial"/>
              </w:rPr>
              <w:t>10 minutos.</w:t>
            </w:r>
          </w:p>
        </w:tc>
        <w:tc>
          <w:tcPr>
            <w:tcW w:w="3544" w:type="dxa"/>
          </w:tcPr>
          <w:p w:rsidR="007C64E4" w:rsidRPr="00C272D8" w:rsidRDefault="007C64E4" w:rsidP="005610B3">
            <w:pPr>
              <w:jc w:val="center"/>
              <w:rPr>
                <w:rFonts w:ascii="Arial" w:hAnsi="Arial" w:cs="Arial"/>
              </w:rPr>
            </w:pPr>
            <w:r>
              <w:rPr>
                <w:rFonts w:ascii="Arial" w:hAnsi="Arial" w:cs="Arial"/>
              </w:rPr>
              <w:t>40 minutos.</w:t>
            </w:r>
          </w:p>
        </w:tc>
        <w:tc>
          <w:tcPr>
            <w:tcW w:w="3685" w:type="dxa"/>
          </w:tcPr>
          <w:p w:rsidR="007C64E4" w:rsidRPr="00C272D8" w:rsidRDefault="007C64E4" w:rsidP="005610B3">
            <w:pPr>
              <w:jc w:val="center"/>
              <w:rPr>
                <w:rFonts w:ascii="Arial" w:hAnsi="Arial" w:cs="Arial"/>
              </w:rPr>
            </w:pPr>
            <w:r>
              <w:rPr>
                <w:rFonts w:ascii="Arial" w:hAnsi="Arial" w:cs="Arial"/>
              </w:rPr>
              <w:t>20 minutos.</w:t>
            </w:r>
          </w:p>
        </w:tc>
      </w:tr>
      <w:tr w:rsidR="007C64E4" w:rsidRPr="00A70696" w:rsidTr="005610B3">
        <w:tc>
          <w:tcPr>
            <w:tcW w:w="2673" w:type="dxa"/>
            <w:shd w:val="clear" w:color="auto" w:fill="95B3D7" w:themeFill="accent1" w:themeFillTint="99"/>
            <w:vAlign w:val="center"/>
          </w:tcPr>
          <w:p w:rsidR="007C64E4" w:rsidRPr="00A764EB" w:rsidRDefault="007C64E4" w:rsidP="005610B3">
            <w:pPr>
              <w:jc w:val="center"/>
              <w:rPr>
                <w:rFonts w:ascii="Arial" w:hAnsi="Arial" w:cs="Arial"/>
                <w:b/>
                <w:szCs w:val="24"/>
              </w:rPr>
            </w:pPr>
            <w:r w:rsidRPr="00A764EB">
              <w:rPr>
                <w:rFonts w:ascii="Arial" w:hAnsi="Arial" w:cs="Arial"/>
                <w:b/>
                <w:szCs w:val="24"/>
              </w:rPr>
              <w:t>RESULTADOS DE APRENDIZAJE</w:t>
            </w:r>
          </w:p>
        </w:tc>
        <w:tc>
          <w:tcPr>
            <w:tcW w:w="10618" w:type="dxa"/>
            <w:gridSpan w:val="3"/>
          </w:tcPr>
          <w:p w:rsidR="007C64E4" w:rsidRDefault="007C64E4" w:rsidP="007C64E4">
            <w:pPr>
              <w:pStyle w:val="Prrafodelista"/>
              <w:numPr>
                <w:ilvl w:val="0"/>
                <w:numId w:val="4"/>
              </w:numPr>
              <w:jc w:val="both"/>
              <w:rPr>
                <w:rFonts w:ascii="Arial" w:hAnsi="Arial" w:cs="Arial"/>
              </w:rPr>
            </w:pPr>
            <w:r>
              <w:rPr>
                <w:rFonts w:ascii="Arial" w:hAnsi="Arial" w:cs="Arial"/>
              </w:rPr>
              <w:t xml:space="preserve">Que alumno reconozca e identifique el fenómeno del vulcanismo como causa del movimiento de las placas tectónicas, así como su vínculo y comparación </w:t>
            </w:r>
            <w:r w:rsidRPr="001D566C">
              <w:rPr>
                <w:rFonts w:ascii="Arial" w:hAnsi="Arial" w:cs="Arial"/>
              </w:rPr>
              <w:t>las principales formas del relieve continental</w:t>
            </w:r>
            <w:r>
              <w:rPr>
                <w:rFonts w:ascii="Arial" w:hAnsi="Arial" w:cs="Arial"/>
              </w:rPr>
              <w:t xml:space="preserve"> y</w:t>
            </w:r>
            <w:r w:rsidRPr="001D566C">
              <w:rPr>
                <w:rFonts w:ascii="Arial" w:hAnsi="Arial" w:cs="Arial"/>
              </w:rPr>
              <w:t xml:space="preserve"> regiones sísmicas</w:t>
            </w:r>
            <w:r>
              <w:rPr>
                <w:rFonts w:ascii="Arial" w:hAnsi="Arial" w:cs="Arial"/>
              </w:rPr>
              <w:t>.</w:t>
            </w:r>
          </w:p>
          <w:p w:rsidR="007C64E4" w:rsidRDefault="007C64E4" w:rsidP="007C64E4">
            <w:pPr>
              <w:pStyle w:val="Prrafodelista"/>
              <w:numPr>
                <w:ilvl w:val="0"/>
                <w:numId w:val="4"/>
              </w:numPr>
              <w:jc w:val="both"/>
              <w:rPr>
                <w:rFonts w:ascii="Arial" w:hAnsi="Arial" w:cs="Arial"/>
              </w:rPr>
            </w:pPr>
            <w:r>
              <w:rPr>
                <w:rFonts w:ascii="Arial" w:hAnsi="Arial" w:cs="Arial"/>
              </w:rPr>
              <w:t xml:space="preserve">Que a través de la experimentación sea capaz de identificar las causas y consecuencias que la erupción de un volcán genera. </w:t>
            </w:r>
          </w:p>
          <w:p w:rsidR="007C64E4" w:rsidRPr="001D566C" w:rsidRDefault="007C64E4" w:rsidP="007C64E4">
            <w:pPr>
              <w:pStyle w:val="Prrafodelista"/>
              <w:numPr>
                <w:ilvl w:val="0"/>
                <w:numId w:val="4"/>
              </w:numPr>
              <w:jc w:val="both"/>
              <w:rPr>
                <w:rFonts w:ascii="Arial" w:hAnsi="Arial" w:cs="Arial"/>
              </w:rPr>
            </w:pPr>
            <w:r>
              <w:rPr>
                <w:rFonts w:ascii="Arial" w:hAnsi="Arial" w:cs="Arial"/>
              </w:rPr>
              <w:t xml:space="preserve">Que </w:t>
            </w:r>
            <w:r w:rsidRPr="001D566C">
              <w:rPr>
                <w:rFonts w:ascii="Arial" w:hAnsi="Arial" w:cs="Arial"/>
              </w:rPr>
              <w:t>a través de</w:t>
            </w:r>
            <w:r>
              <w:rPr>
                <w:rFonts w:ascii="Arial" w:hAnsi="Arial" w:cs="Arial"/>
              </w:rPr>
              <w:t>l trabajo colaborativo, reconozca</w:t>
            </w:r>
            <w:r w:rsidRPr="001D566C">
              <w:rPr>
                <w:rFonts w:ascii="Arial" w:hAnsi="Arial" w:cs="Arial"/>
              </w:rPr>
              <w:t xml:space="preserve"> al espacio geográfico, con sus características y problemáticas, así </w:t>
            </w:r>
            <w:r>
              <w:rPr>
                <w:rFonts w:ascii="Arial" w:hAnsi="Arial" w:cs="Arial"/>
              </w:rPr>
              <w:t xml:space="preserve">mismo muestre </w:t>
            </w:r>
            <w:r w:rsidRPr="001D566C">
              <w:rPr>
                <w:rFonts w:ascii="Arial" w:hAnsi="Arial" w:cs="Arial"/>
              </w:rPr>
              <w:t xml:space="preserve">interés por </w:t>
            </w:r>
            <w:r>
              <w:rPr>
                <w:rFonts w:ascii="Arial" w:hAnsi="Arial" w:cs="Arial"/>
              </w:rPr>
              <w:t xml:space="preserve">su </w:t>
            </w:r>
            <w:r w:rsidRPr="001D566C">
              <w:rPr>
                <w:rFonts w:ascii="Arial" w:hAnsi="Arial" w:cs="Arial"/>
              </w:rPr>
              <w:t>estudio</w:t>
            </w:r>
            <w:r>
              <w:rPr>
                <w:rFonts w:ascii="Arial" w:hAnsi="Arial" w:cs="Arial"/>
              </w:rPr>
              <w:t>.</w:t>
            </w:r>
          </w:p>
        </w:tc>
      </w:tr>
      <w:tr w:rsidR="007C64E4" w:rsidRPr="00A70696" w:rsidTr="005610B3">
        <w:tc>
          <w:tcPr>
            <w:tcW w:w="2673" w:type="dxa"/>
            <w:shd w:val="clear" w:color="auto" w:fill="95B3D7" w:themeFill="accent1" w:themeFillTint="99"/>
            <w:vAlign w:val="center"/>
          </w:tcPr>
          <w:p w:rsidR="007C64E4" w:rsidRPr="00A764EB" w:rsidRDefault="007C64E4" w:rsidP="005610B3">
            <w:pPr>
              <w:jc w:val="center"/>
              <w:rPr>
                <w:rFonts w:ascii="Arial" w:hAnsi="Arial" w:cs="Arial"/>
                <w:b/>
                <w:szCs w:val="24"/>
              </w:rPr>
            </w:pPr>
            <w:r w:rsidRPr="00A764EB">
              <w:rPr>
                <w:rFonts w:ascii="Arial" w:hAnsi="Arial" w:cs="Arial"/>
                <w:b/>
                <w:szCs w:val="24"/>
              </w:rPr>
              <w:t>RETROALIMENTACIÓN</w:t>
            </w:r>
          </w:p>
        </w:tc>
        <w:tc>
          <w:tcPr>
            <w:tcW w:w="3389" w:type="dxa"/>
          </w:tcPr>
          <w:p w:rsidR="007C64E4" w:rsidRPr="00F63F08" w:rsidRDefault="007C64E4" w:rsidP="007C64E4">
            <w:pPr>
              <w:pStyle w:val="Prrafodelista"/>
              <w:numPr>
                <w:ilvl w:val="0"/>
                <w:numId w:val="5"/>
              </w:numPr>
              <w:jc w:val="both"/>
              <w:rPr>
                <w:rFonts w:ascii="Arial" w:hAnsi="Arial" w:cs="Arial"/>
              </w:rPr>
            </w:pPr>
            <w:r>
              <w:rPr>
                <w:rFonts w:ascii="Arial" w:hAnsi="Arial" w:cs="Arial"/>
              </w:rPr>
              <w:t xml:space="preserve">Recordar lo visto durante la clase anterior. </w:t>
            </w:r>
          </w:p>
          <w:p w:rsidR="007C64E4" w:rsidRPr="001D566C" w:rsidRDefault="007C64E4" w:rsidP="007C64E4">
            <w:pPr>
              <w:pStyle w:val="Prrafodelista"/>
              <w:numPr>
                <w:ilvl w:val="0"/>
                <w:numId w:val="5"/>
              </w:numPr>
              <w:jc w:val="both"/>
              <w:rPr>
                <w:rFonts w:ascii="Arial" w:hAnsi="Arial" w:cs="Arial"/>
              </w:rPr>
            </w:pPr>
            <w:r>
              <w:rPr>
                <w:rFonts w:ascii="Arial" w:hAnsi="Arial" w:cs="Arial"/>
              </w:rPr>
              <w:t xml:space="preserve">Repaso e identificación de los elementos del fenómeno del vulcanismo. </w:t>
            </w:r>
          </w:p>
        </w:tc>
        <w:tc>
          <w:tcPr>
            <w:tcW w:w="3544" w:type="dxa"/>
          </w:tcPr>
          <w:p w:rsidR="007C64E4" w:rsidRPr="001D566C" w:rsidRDefault="007C64E4" w:rsidP="007C64E4">
            <w:pPr>
              <w:pStyle w:val="Prrafodelista"/>
              <w:numPr>
                <w:ilvl w:val="0"/>
                <w:numId w:val="5"/>
              </w:numPr>
              <w:jc w:val="both"/>
              <w:rPr>
                <w:rFonts w:ascii="Arial" w:hAnsi="Arial" w:cs="Arial"/>
              </w:rPr>
            </w:pPr>
            <w:r w:rsidRPr="001D566C">
              <w:rPr>
                <w:rFonts w:ascii="Arial" w:hAnsi="Arial" w:cs="Arial"/>
              </w:rPr>
              <w:t xml:space="preserve">Observación del resultado obtenido. </w:t>
            </w:r>
          </w:p>
        </w:tc>
        <w:tc>
          <w:tcPr>
            <w:tcW w:w="3685" w:type="dxa"/>
          </w:tcPr>
          <w:p w:rsidR="007C64E4" w:rsidRDefault="007C64E4" w:rsidP="007C64E4">
            <w:pPr>
              <w:pStyle w:val="Prrafodelista"/>
              <w:numPr>
                <w:ilvl w:val="0"/>
                <w:numId w:val="5"/>
              </w:numPr>
              <w:jc w:val="both"/>
              <w:rPr>
                <w:rFonts w:ascii="Arial" w:hAnsi="Arial" w:cs="Arial"/>
              </w:rPr>
            </w:pPr>
            <w:r w:rsidRPr="001D566C">
              <w:rPr>
                <w:rFonts w:ascii="Arial" w:hAnsi="Arial" w:cs="Arial"/>
              </w:rPr>
              <w:t>Puesta en común en</w:t>
            </w:r>
            <w:r>
              <w:rPr>
                <w:rFonts w:ascii="Arial" w:hAnsi="Arial" w:cs="Arial"/>
              </w:rPr>
              <w:t xml:space="preserve"> donde los educandos expresen los resultados obtenidos, consecuencias del fenómeno y la importancia de conocer el mismo. </w:t>
            </w:r>
          </w:p>
          <w:p w:rsidR="007C64E4" w:rsidRPr="001D566C" w:rsidRDefault="007C64E4" w:rsidP="007C64E4">
            <w:pPr>
              <w:pStyle w:val="Prrafodelista"/>
              <w:numPr>
                <w:ilvl w:val="0"/>
                <w:numId w:val="5"/>
              </w:numPr>
              <w:jc w:val="both"/>
              <w:rPr>
                <w:rFonts w:ascii="Arial" w:hAnsi="Arial" w:cs="Arial"/>
              </w:rPr>
            </w:pPr>
            <w:r>
              <w:rPr>
                <w:rFonts w:ascii="Arial" w:hAnsi="Arial" w:cs="Arial"/>
              </w:rPr>
              <w:t xml:space="preserve">Ejercicio de evaluación con respecto a los elementos del fenómeno del vulcanismo. </w:t>
            </w:r>
          </w:p>
        </w:tc>
      </w:tr>
      <w:tr w:rsidR="007C64E4" w:rsidRPr="00A70696" w:rsidTr="005610B3">
        <w:trPr>
          <w:trHeight w:val="2599"/>
        </w:trPr>
        <w:tc>
          <w:tcPr>
            <w:tcW w:w="2673" w:type="dxa"/>
            <w:shd w:val="clear" w:color="auto" w:fill="95B3D7" w:themeFill="accent1" w:themeFillTint="99"/>
            <w:vAlign w:val="center"/>
          </w:tcPr>
          <w:p w:rsidR="007C64E4" w:rsidRPr="00A764EB" w:rsidRDefault="007C64E4" w:rsidP="005610B3">
            <w:pPr>
              <w:jc w:val="center"/>
              <w:rPr>
                <w:rFonts w:ascii="Arial" w:hAnsi="Arial" w:cs="Arial"/>
                <w:b/>
                <w:szCs w:val="24"/>
              </w:rPr>
            </w:pPr>
            <w:r w:rsidRPr="00A764EB">
              <w:rPr>
                <w:rFonts w:ascii="Arial" w:hAnsi="Arial" w:cs="Arial"/>
                <w:b/>
                <w:szCs w:val="24"/>
              </w:rPr>
              <w:lastRenderedPageBreak/>
              <w:t>COMENTARIOS Y SUGERENCIAS</w:t>
            </w:r>
          </w:p>
        </w:tc>
        <w:tc>
          <w:tcPr>
            <w:tcW w:w="3389" w:type="dxa"/>
          </w:tcPr>
          <w:p w:rsidR="007C64E4" w:rsidRPr="00C272D8" w:rsidRDefault="007C64E4" w:rsidP="005610B3">
            <w:pPr>
              <w:jc w:val="both"/>
              <w:rPr>
                <w:rFonts w:ascii="Arial" w:hAnsi="Arial" w:cs="Arial"/>
              </w:rPr>
            </w:pPr>
          </w:p>
        </w:tc>
        <w:tc>
          <w:tcPr>
            <w:tcW w:w="3544" w:type="dxa"/>
          </w:tcPr>
          <w:p w:rsidR="007C64E4" w:rsidRPr="00C272D8" w:rsidRDefault="007C64E4" w:rsidP="005610B3">
            <w:pPr>
              <w:jc w:val="both"/>
              <w:rPr>
                <w:rFonts w:ascii="Arial" w:hAnsi="Arial" w:cs="Arial"/>
              </w:rPr>
            </w:pPr>
          </w:p>
        </w:tc>
        <w:tc>
          <w:tcPr>
            <w:tcW w:w="3685" w:type="dxa"/>
          </w:tcPr>
          <w:p w:rsidR="007C64E4" w:rsidRPr="00C272D8" w:rsidRDefault="007C64E4" w:rsidP="005610B3">
            <w:pPr>
              <w:jc w:val="both"/>
              <w:rPr>
                <w:rFonts w:ascii="Arial" w:hAnsi="Arial" w:cs="Arial"/>
              </w:rPr>
            </w:pPr>
          </w:p>
        </w:tc>
      </w:tr>
    </w:tbl>
    <w:p w:rsidR="007C64E4" w:rsidRDefault="007C64E4" w:rsidP="007C64E4"/>
    <w:p w:rsidR="007C64E4" w:rsidRDefault="007C64E4" w:rsidP="007C64E4"/>
    <w:p w:rsidR="007C64E4" w:rsidRDefault="007C64E4" w:rsidP="007C64E4"/>
    <w:p w:rsidR="007C64E4" w:rsidRDefault="007C64E4" w:rsidP="007C64E4"/>
    <w:p w:rsidR="007C64E4" w:rsidRDefault="007C64E4" w:rsidP="007C64E4"/>
    <w:p w:rsidR="007C64E4" w:rsidRDefault="007C64E4" w:rsidP="007C64E4"/>
    <w:p w:rsidR="007C64E4" w:rsidRDefault="007C64E4" w:rsidP="007C64E4"/>
    <w:p w:rsidR="007C64E4" w:rsidRDefault="007C64E4" w:rsidP="007C64E4"/>
    <w:p w:rsidR="007C64E4" w:rsidRDefault="007C64E4" w:rsidP="007C64E4"/>
    <w:p w:rsidR="007C64E4" w:rsidRDefault="007C64E4" w:rsidP="007C64E4"/>
    <w:p w:rsidR="007C64E4" w:rsidRDefault="007C64E4" w:rsidP="007C64E4"/>
    <w:p w:rsidR="007C64E4" w:rsidRDefault="007C64E4" w:rsidP="007C64E4">
      <w:pPr>
        <w:spacing w:line="360" w:lineRule="auto"/>
        <w:jc w:val="both"/>
      </w:pPr>
    </w:p>
    <w:p w:rsidR="007C64E4" w:rsidRDefault="007C64E4" w:rsidP="007C64E4">
      <w:pPr>
        <w:spacing w:line="360" w:lineRule="auto"/>
        <w:jc w:val="center"/>
        <w:rPr>
          <w:rFonts w:ascii="Arial" w:hAnsi="Arial" w:cs="Arial"/>
          <w:b/>
          <w:sz w:val="28"/>
        </w:rPr>
      </w:pPr>
    </w:p>
    <w:p w:rsidR="007C64E4" w:rsidRPr="00B82F4B" w:rsidRDefault="007C64E4" w:rsidP="007C64E4">
      <w:pPr>
        <w:spacing w:line="360" w:lineRule="auto"/>
        <w:jc w:val="center"/>
        <w:rPr>
          <w:rFonts w:ascii="Arial" w:hAnsi="Arial" w:cs="Arial"/>
          <w:b/>
          <w:sz w:val="28"/>
        </w:rPr>
      </w:pPr>
      <w:r w:rsidRPr="00B82F4B">
        <w:rPr>
          <w:rFonts w:ascii="Arial" w:hAnsi="Arial" w:cs="Arial"/>
          <w:b/>
          <w:sz w:val="28"/>
        </w:rPr>
        <w:lastRenderedPageBreak/>
        <w:t>CONTENIDO CIENTÍFICO</w:t>
      </w:r>
    </w:p>
    <w:p w:rsidR="007C64E4" w:rsidRPr="00B82F4B" w:rsidRDefault="007C64E4" w:rsidP="007C64E4">
      <w:pPr>
        <w:pStyle w:val="Prrafodelista"/>
        <w:numPr>
          <w:ilvl w:val="0"/>
          <w:numId w:val="11"/>
        </w:numPr>
        <w:spacing w:line="360" w:lineRule="auto"/>
        <w:jc w:val="both"/>
        <w:rPr>
          <w:rFonts w:ascii="Arial" w:hAnsi="Arial" w:cs="Arial"/>
          <w:b/>
          <w:sz w:val="24"/>
        </w:rPr>
      </w:pPr>
      <w:r w:rsidRPr="00B82F4B">
        <w:rPr>
          <w:rFonts w:ascii="Arial" w:hAnsi="Arial" w:cs="Arial"/>
          <w:b/>
          <w:sz w:val="24"/>
        </w:rPr>
        <w:t>Vulcanismo</w:t>
      </w:r>
    </w:p>
    <w:p w:rsidR="007C64E4" w:rsidRDefault="007C64E4" w:rsidP="007C64E4">
      <w:pPr>
        <w:spacing w:line="360" w:lineRule="auto"/>
        <w:jc w:val="both"/>
        <w:rPr>
          <w:rFonts w:ascii="Arial" w:hAnsi="Arial" w:cs="Arial"/>
          <w:sz w:val="24"/>
        </w:rPr>
      </w:pPr>
      <w:r w:rsidRPr="00B82F4B">
        <w:rPr>
          <w:rFonts w:ascii="Arial" w:hAnsi="Arial" w:cs="Arial"/>
          <w:sz w:val="24"/>
        </w:rPr>
        <w:t xml:space="preserve">Las placas tectónicas están en constante movimiento y, algunas veces, a través de las fracturas o fisuras que las separan, se liberan materiales y gases que originan los volcanes. La inestabilidad corteza terrestre también causa los sismos. Las erupciones volcánicas suceden cuando, a través de las fracturas de la corteza terrestre, asciende roca fundida o magma proveniente del manto superior o de depósitos que se encuentran en la corteza; pueden ocurrir en el fondo oceánico o en la superficie terrestre. </w:t>
      </w:r>
    </w:p>
    <w:p w:rsidR="007C64E4" w:rsidRPr="00B82F4B" w:rsidRDefault="007C64E4" w:rsidP="007C64E4">
      <w:pPr>
        <w:spacing w:line="360" w:lineRule="auto"/>
        <w:jc w:val="both"/>
        <w:rPr>
          <w:rFonts w:ascii="Arial" w:hAnsi="Arial" w:cs="Arial"/>
          <w:sz w:val="24"/>
        </w:rPr>
      </w:pPr>
      <w:r w:rsidRPr="00B82F4B">
        <w:rPr>
          <w:rFonts w:ascii="Arial" w:hAnsi="Arial" w:cs="Arial"/>
          <w:sz w:val="24"/>
        </w:rPr>
        <w:t xml:space="preserve">Los volcanes hacen erupción de diferentes maneras, pueden formar conos o edificios volcánicos similares a una montaña o simplemente escurrir lava por las grietas sin acumulación de material. Durante la erupción de un volcán se expulsan gases y vapor de agua y cuando llegan a ser muy explosivos, arrojan lava y fragmentos de roca de distintos tamaños, que van desde cenizas hasta grandes bloques. </w:t>
      </w:r>
    </w:p>
    <w:p w:rsidR="007C64E4" w:rsidRPr="00B82F4B" w:rsidRDefault="007C64E4" w:rsidP="007C64E4">
      <w:pPr>
        <w:rPr>
          <w:sz w:val="24"/>
        </w:rPr>
      </w:pPr>
      <w:r>
        <w:rPr>
          <w:noProof/>
          <w:sz w:val="24"/>
          <w:lang w:eastAsia="es-MX"/>
        </w:rPr>
        <w:drawing>
          <wp:anchor distT="0" distB="0" distL="114300" distR="114300" simplePos="0" relativeHeight="251659264" behindDoc="0" locked="0" layoutInCell="1" allowOverlap="1" wp14:anchorId="7E3EFB1A" wp14:editId="51341B9D">
            <wp:simplePos x="0" y="0"/>
            <wp:positionH relativeFrom="margin">
              <wp:posOffset>1839595</wp:posOffset>
            </wp:positionH>
            <wp:positionV relativeFrom="margin">
              <wp:posOffset>3533140</wp:posOffset>
            </wp:positionV>
            <wp:extent cx="4277995" cy="2991485"/>
            <wp:effectExtent l="0" t="0" r="825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7995" cy="2991485"/>
                    </a:xfrm>
                    <a:prstGeom prst="rect">
                      <a:avLst/>
                    </a:prstGeom>
                    <a:noFill/>
                  </pic:spPr>
                </pic:pic>
              </a:graphicData>
            </a:graphic>
            <wp14:sizeRelH relativeFrom="page">
              <wp14:pctWidth>0</wp14:pctWidth>
            </wp14:sizeRelH>
            <wp14:sizeRelV relativeFrom="page">
              <wp14:pctHeight>0</wp14:pctHeight>
            </wp14:sizeRelV>
          </wp:anchor>
        </w:drawing>
      </w:r>
    </w:p>
    <w:p w:rsidR="007C64E4" w:rsidRDefault="007C64E4" w:rsidP="007C64E4"/>
    <w:p w:rsidR="00F210EA" w:rsidRDefault="00F210EA"/>
    <w:sectPr w:rsidR="00F210EA" w:rsidSect="0005527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2EDC"/>
    <w:multiLevelType w:val="hybridMultilevel"/>
    <w:tmpl w:val="445497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1B386357"/>
    <w:multiLevelType w:val="hybridMultilevel"/>
    <w:tmpl w:val="9C107C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34F8589B"/>
    <w:multiLevelType w:val="hybridMultilevel"/>
    <w:tmpl w:val="8A3214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3CBF1910"/>
    <w:multiLevelType w:val="hybridMultilevel"/>
    <w:tmpl w:val="703E62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44C03A1C"/>
    <w:multiLevelType w:val="hybridMultilevel"/>
    <w:tmpl w:val="A0AC55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50187400"/>
    <w:multiLevelType w:val="hybridMultilevel"/>
    <w:tmpl w:val="80AE1E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51625649"/>
    <w:multiLevelType w:val="hybridMultilevel"/>
    <w:tmpl w:val="7D3ABC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5CBA21C3"/>
    <w:multiLevelType w:val="hybridMultilevel"/>
    <w:tmpl w:val="C37E2B2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D0A1E28"/>
    <w:multiLevelType w:val="hybridMultilevel"/>
    <w:tmpl w:val="F87665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7DFA469F"/>
    <w:multiLevelType w:val="hybridMultilevel"/>
    <w:tmpl w:val="2B222B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7E2E7545"/>
    <w:multiLevelType w:val="hybridMultilevel"/>
    <w:tmpl w:val="B6E60A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6"/>
  </w:num>
  <w:num w:numId="5">
    <w:abstractNumId w:val="4"/>
  </w:num>
  <w:num w:numId="6">
    <w:abstractNumId w:val="10"/>
  </w:num>
  <w:num w:numId="7">
    <w:abstractNumId w:val="0"/>
  </w:num>
  <w:num w:numId="8">
    <w:abstractNumId w:val="9"/>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E4"/>
    <w:rsid w:val="007C64E4"/>
    <w:rsid w:val="00F210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64E4"/>
    <w:pPr>
      <w:ind w:left="720"/>
      <w:contextualSpacing/>
    </w:pPr>
  </w:style>
  <w:style w:type="table" w:styleId="Tablaconcuadrcula">
    <w:name w:val="Table Grid"/>
    <w:basedOn w:val="Tablanormal"/>
    <w:uiPriority w:val="39"/>
    <w:rsid w:val="007C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64E4"/>
    <w:pPr>
      <w:ind w:left="720"/>
      <w:contextualSpacing/>
    </w:pPr>
  </w:style>
  <w:style w:type="table" w:styleId="Tablaconcuadrcula">
    <w:name w:val="Table Grid"/>
    <w:basedOn w:val="Tablanormal"/>
    <w:uiPriority w:val="39"/>
    <w:rsid w:val="007C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6731</Characters>
  <Application>Microsoft Office Word</Application>
  <DocSecurity>0</DocSecurity>
  <Lines>56</Lines>
  <Paragraphs>15</Paragraphs>
  <ScaleCrop>false</ScaleCrop>
  <Company>Hewlett-Packard</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Kinninger</dc:creator>
  <cp:lastModifiedBy>Anthony Kinninger</cp:lastModifiedBy>
  <cp:revision>1</cp:revision>
  <dcterms:created xsi:type="dcterms:W3CDTF">2018-01-17T07:28:00Z</dcterms:created>
  <dcterms:modified xsi:type="dcterms:W3CDTF">2018-01-17T07:28:00Z</dcterms:modified>
</cp:coreProperties>
</file>